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660E2" w14:textId="1A7F619B" w:rsidR="00F9054F" w:rsidRPr="00F9054F" w:rsidRDefault="00F9054F" w:rsidP="00F9054F">
      <w:pPr>
        <w:pStyle w:val="3GPPHeader"/>
        <w:spacing w:after="0"/>
        <w:rPr>
          <w:rFonts w:ascii="Arial" w:hAnsi="Arial" w:cs="Arial"/>
          <w:sz w:val="22"/>
          <w:lang w:val="en-US"/>
        </w:rPr>
      </w:pPr>
      <w:bookmarkStart w:id="0" w:name="OLE_LINK3"/>
      <w:r w:rsidRPr="00F9054F">
        <w:rPr>
          <w:rFonts w:ascii="Arial" w:hAnsi="Arial" w:cs="Arial"/>
          <w:sz w:val="22"/>
          <w:lang w:val="en-US"/>
        </w:rPr>
        <w:t>3GPP TSG RAN Meeting #100</w:t>
      </w:r>
      <w:r w:rsidRPr="00F9054F">
        <w:rPr>
          <w:rFonts w:ascii="Arial" w:hAnsi="Arial" w:cs="Arial"/>
          <w:sz w:val="22"/>
          <w:lang w:val="en-US"/>
        </w:rPr>
        <w:tab/>
      </w:r>
      <w:r w:rsidRPr="00D24319">
        <w:rPr>
          <w:rFonts w:ascii="Arial" w:hAnsi="Arial" w:cs="Arial"/>
          <w:sz w:val="22"/>
          <w:lang w:val="en-US"/>
        </w:rPr>
        <w:t>RP-231164</w:t>
      </w:r>
    </w:p>
    <w:p w14:paraId="6160349D" w14:textId="77777777" w:rsidR="00F9054F" w:rsidRDefault="00F9054F" w:rsidP="00F9054F">
      <w:pPr>
        <w:pStyle w:val="3GPPHeader"/>
        <w:spacing w:after="0"/>
        <w:rPr>
          <w:rFonts w:ascii="Arial" w:hAnsi="Arial" w:cs="Arial"/>
          <w:sz w:val="22"/>
          <w:lang w:val="en-US"/>
        </w:rPr>
      </w:pPr>
      <w:r w:rsidRPr="00F9054F">
        <w:rPr>
          <w:rFonts w:ascii="Arial" w:hAnsi="Arial" w:cs="Arial"/>
          <w:sz w:val="22"/>
          <w:lang w:val="en-US"/>
        </w:rPr>
        <w:t>Taipei, June 12-14, 2023</w:t>
      </w:r>
    </w:p>
    <w:bookmarkEnd w:id="0"/>
    <w:p w14:paraId="350CE1B6" w14:textId="77777777" w:rsidR="00CD4C7B" w:rsidRPr="009B718C" w:rsidRDefault="00CD4C7B" w:rsidP="00CD4C7B">
      <w:pPr>
        <w:pStyle w:val="a3"/>
        <w:rPr>
          <w:rFonts w:eastAsia="MS Mincho"/>
          <w:bCs/>
          <w:noProof w:val="0"/>
          <w:sz w:val="24"/>
        </w:rPr>
      </w:pPr>
    </w:p>
    <w:p w14:paraId="4A3BC02F" w14:textId="41DDA665"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3F64A8">
        <w:rPr>
          <w:rFonts w:eastAsia="宋体" w:cs="Arial"/>
          <w:b/>
          <w:bCs/>
          <w:sz w:val="24"/>
          <w:lang w:eastAsia="zh-CN"/>
        </w:rPr>
        <w:t>9</w:t>
      </w:r>
      <w:r w:rsidR="001116D3">
        <w:rPr>
          <w:rFonts w:eastAsia="宋体" w:cs="Arial"/>
          <w:b/>
          <w:bCs/>
          <w:sz w:val="24"/>
          <w:lang w:eastAsia="zh-CN"/>
        </w:rPr>
        <w:t>.</w:t>
      </w:r>
      <w:r w:rsidR="00AF5EEB">
        <w:rPr>
          <w:rFonts w:eastAsia="宋体" w:cs="Arial"/>
          <w:b/>
          <w:bCs/>
          <w:sz w:val="24"/>
          <w:lang w:eastAsia="zh-CN"/>
        </w:rPr>
        <w:t>2.</w:t>
      </w:r>
      <w:r w:rsidR="00712E37">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02EAE0A5"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EF43C6">
        <w:rPr>
          <w:rFonts w:ascii="Arial" w:hAnsi="Arial" w:cs="Arial" w:hint="eastAsia"/>
          <w:b/>
          <w:bCs/>
          <w:sz w:val="24"/>
          <w:lang w:eastAsia="zh-CN"/>
        </w:rPr>
        <w:t>Dis</w:t>
      </w:r>
      <w:r w:rsidR="00EF43C6">
        <w:rPr>
          <w:rFonts w:ascii="Arial" w:hAnsi="Arial" w:cs="Arial"/>
          <w:b/>
          <w:bCs/>
          <w:sz w:val="24"/>
          <w:lang w:eastAsia="zh-CN"/>
        </w:rPr>
        <w:t xml:space="preserve">cussion </w:t>
      </w:r>
      <w:r w:rsidR="00907C2C">
        <w:rPr>
          <w:rFonts w:ascii="Arial" w:hAnsi="Arial" w:cs="Arial" w:hint="eastAsia"/>
          <w:b/>
          <w:bCs/>
          <w:sz w:val="24"/>
          <w:lang w:eastAsia="zh-CN"/>
        </w:rPr>
        <w:t>on</w:t>
      </w:r>
      <w:r w:rsidR="00907C2C">
        <w:rPr>
          <w:rFonts w:ascii="Arial" w:hAnsi="Arial" w:cs="Arial"/>
          <w:b/>
          <w:bCs/>
          <w:sz w:val="24"/>
          <w:lang w:eastAsia="zh-CN"/>
        </w:rPr>
        <w:t xml:space="preserve"> </w:t>
      </w:r>
      <w:r w:rsidR="00907C2C">
        <w:rPr>
          <w:rFonts w:ascii="Arial" w:hAnsi="Arial" w:cs="Arial" w:hint="eastAsia"/>
          <w:b/>
          <w:bCs/>
          <w:sz w:val="24"/>
          <w:lang w:eastAsia="zh-CN"/>
        </w:rPr>
        <w:t>Ambient</w:t>
      </w:r>
      <w:r w:rsidR="00907C2C">
        <w:rPr>
          <w:rFonts w:ascii="Arial" w:hAnsi="Arial" w:cs="Arial"/>
          <w:b/>
          <w:bCs/>
          <w:sz w:val="24"/>
          <w:lang w:eastAsia="zh-CN"/>
        </w:rPr>
        <w:t xml:space="preserve"> </w:t>
      </w:r>
      <w:r w:rsidR="00907C2C">
        <w:rPr>
          <w:rFonts w:ascii="Arial" w:hAnsi="Arial" w:cs="Arial" w:hint="eastAsia"/>
          <w:b/>
          <w:bCs/>
          <w:sz w:val="24"/>
          <w:lang w:eastAsia="zh-CN"/>
        </w:rPr>
        <w:t>IoT</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02315C2A" w:rsidR="00CD4C7B" w:rsidRDefault="0056573F" w:rsidP="00DD54BC">
      <w:pPr>
        <w:pStyle w:val="1"/>
        <w:numPr>
          <w:ilvl w:val="0"/>
          <w:numId w:val="13"/>
        </w:numPr>
      </w:pPr>
      <w:r>
        <w:t>Introduction</w:t>
      </w:r>
    </w:p>
    <w:p w14:paraId="56988902" w14:textId="1DC229D7" w:rsidR="002C033C" w:rsidRDefault="000A41EC" w:rsidP="000A41EC">
      <w:r>
        <w:t xml:space="preserve">In SA #101, TR 22.840 has updated to V1.1.0 [1]. In RAN #99, Agreements on Design targets, Deployment scenarios tables, </w:t>
      </w:r>
      <w:r w:rsidR="00D45766">
        <w:rPr>
          <w:rFonts w:hint="eastAsia"/>
          <w:lang w:eastAsia="zh-CN"/>
        </w:rPr>
        <w:t>c</w:t>
      </w:r>
      <w:r>
        <w:t xml:space="preserve">onnection topologies and rUC are </w:t>
      </w:r>
      <w:r w:rsidR="009B31B5">
        <w:t>captured</w:t>
      </w:r>
      <w:r>
        <w:t xml:space="preserve"> in RP-230808/230807/230802, respectively</w:t>
      </w:r>
      <w:r w:rsidR="009B31B5">
        <w:t>.</w:t>
      </w:r>
      <w:r w:rsidR="006B4FB9">
        <w:rPr>
          <w:rFonts w:hint="eastAsia"/>
        </w:rPr>
        <w:t xml:space="preserve"> </w:t>
      </w:r>
      <w:r w:rsidR="009B31B5">
        <w:t>The</w:t>
      </w:r>
      <w:r>
        <w:t xml:space="preserve"> remaining issue</w:t>
      </w:r>
      <w:r w:rsidR="009B31B5">
        <w:t>s are</w:t>
      </w:r>
      <w:r>
        <w:t xml:space="preserve"> as follows [2]</w:t>
      </w:r>
      <w:r w:rsidR="002C033C">
        <w:rPr>
          <w:lang w:eastAsia="zh-CN"/>
        </w:rPr>
        <w:t>:</w:t>
      </w:r>
    </w:p>
    <w:tbl>
      <w:tblPr>
        <w:tblStyle w:val="a7"/>
        <w:tblW w:w="0" w:type="auto"/>
        <w:tblLook w:val="04A0" w:firstRow="1" w:lastRow="0" w:firstColumn="1" w:lastColumn="0" w:noHBand="0" w:noVBand="1"/>
      </w:tblPr>
      <w:tblGrid>
        <w:gridCol w:w="9631"/>
      </w:tblGrid>
      <w:tr w:rsidR="002C033C" w:rsidRPr="002C033C" w14:paraId="24463E3C" w14:textId="77777777" w:rsidTr="002C033C">
        <w:tc>
          <w:tcPr>
            <w:tcW w:w="9631" w:type="dxa"/>
          </w:tcPr>
          <w:p w14:paraId="4962B456" w14:textId="77777777" w:rsidR="00C01466" w:rsidRDefault="00C01466" w:rsidP="00C01466">
            <w:pPr>
              <w:pStyle w:val="B1"/>
              <w:numPr>
                <w:ilvl w:val="0"/>
                <w:numId w:val="19"/>
              </w:numPr>
              <w:overflowPunct w:val="0"/>
              <w:autoSpaceDE w:val="0"/>
              <w:autoSpaceDN w:val="0"/>
              <w:adjustRightInd w:val="0"/>
              <w:textAlignment w:val="baseline"/>
              <w:rPr>
                <w:lang w:eastAsia="ja-JP"/>
              </w:rPr>
            </w:pPr>
            <w:r>
              <w:rPr>
                <w:lang w:eastAsia="ja-JP"/>
              </w:rPr>
              <w:t>To conclude on device characteristics and categorization</w:t>
            </w:r>
          </w:p>
          <w:p w14:paraId="12058FD5" w14:textId="5121330E" w:rsidR="00C01466" w:rsidRDefault="00C01466" w:rsidP="00986090">
            <w:pPr>
              <w:pStyle w:val="B1"/>
              <w:numPr>
                <w:ilvl w:val="0"/>
                <w:numId w:val="19"/>
              </w:numPr>
              <w:overflowPunct w:val="0"/>
              <w:autoSpaceDE w:val="0"/>
              <w:autoSpaceDN w:val="0"/>
              <w:adjustRightInd w:val="0"/>
              <w:textAlignment w:val="baseline"/>
              <w:rPr>
                <w:lang w:eastAsia="ja-JP"/>
              </w:rPr>
            </w:pPr>
            <w:r>
              <w:rPr>
                <w:lang w:eastAsia="ja-JP"/>
              </w:rPr>
              <w:t>To conclude on entries and descriptions of deployment scenario characteristics</w:t>
            </w:r>
          </w:p>
          <w:p w14:paraId="7A6BAC87" w14:textId="77777777" w:rsidR="00C01466" w:rsidRDefault="00C01466" w:rsidP="00C01466">
            <w:pPr>
              <w:pStyle w:val="B1"/>
              <w:numPr>
                <w:ilvl w:val="0"/>
                <w:numId w:val="19"/>
              </w:numPr>
              <w:overflowPunct w:val="0"/>
              <w:autoSpaceDE w:val="0"/>
              <w:autoSpaceDN w:val="0"/>
              <w:adjustRightInd w:val="0"/>
              <w:textAlignment w:val="baseline"/>
              <w:rPr>
                <w:lang w:eastAsia="ja-JP"/>
              </w:rPr>
            </w:pPr>
            <w:r>
              <w:rPr>
                <w:lang w:eastAsia="ja-JP"/>
              </w:rPr>
              <w:t>Complete the set of RAN design targets based on the identified deployment scenarios and their characteristics for the relevant use cases</w:t>
            </w:r>
          </w:p>
          <w:p w14:paraId="0735568E" w14:textId="61C83B05" w:rsidR="002C033C" w:rsidRPr="00C01466" w:rsidRDefault="00C01466" w:rsidP="00C01466">
            <w:pPr>
              <w:pStyle w:val="B1"/>
              <w:numPr>
                <w:ilvl w:val="0"/>
                <w:numId w:val="19"/>
              </w:numPr>
              <w:overflowPunct w:val="0"/>
              <w:autoSpaceDE w:val="0"/>
              <w:autoSpaceDN w:val="0"/>
              <w:adjustRightInd w:val="0"/>
              <w:textAlignment w:val="baseline"/>
              <w:rPr>
                <w:lang w:eastAsia="ja-JP"/>
              </w:rPr>
            </w:pPr>
            <w:r w:rsidRPr="00544C0B">
              <w:rPr>
                <w:lang w:eastAsia="ja-JP"/>
              </w:rPr>
              <w:t>Compare and assess the feasibility of meeting the design targets for relevant use case on the basis of the deployment scenario(s) appropriate to it, and identify assumptions on required functionality to be supported.</w:t>
            </w:r>
          </w:p>
        </w:tc>
      </w:tr>
    </w:tbl>
    <w:p w14:paraId="4D784C29" w14:textId="19B62D4E" w:rsidR="00FE34CC" w:rsidRPr="006E717B" w:rsidRDefault="002C033C" w:rsidP="00DD54BC">
      <w:r>
        <w:rPr>
          <w:lang w:eastAsia="zh-CN"/>
        </w:rPr>
        <w:t>In t</w:t>
      </w:r>
      <w:r w:rsidR="00ED02B8">
        <w:rPr>
          <w:lang w:eastAsia="zh-CN"/>
        </w:rPr>
        <w:t>his contribution</w:t>
      </w:r>
      <w:r>
        <w:rPr>
          <w:lang w:eastAsia="zh-CN"/>
        </w:rPr>
        <w:t>, we</w:t>
      </w:r>
      <w:r w:rsidR="00ED02B8">
        <w:rPr>
          <w:lang w:eastAsia="zh-CN"/>
        </w:rPr>
        <w:t xml:space="preserve"> discuss on the </w:t>
      </w:r>
      <w:r w:rsidR="009B31B5">
        <w:rPr>
          <w:lang w:eastAsia="zh-CN"/>
        </w:rPr>
        <w:t>RAN SI relating issues</w:t>
      </w:r>
      <w:r w:rsidR="003403D2">
        <w:rPr>
          <w:lang w:eastAsia="zh-CN"/>
        </w:rPr>
        <w:t xml:space="preserve"> and recommended conclusions for the SI</w:t>
      </w:r>
      <w:r w:rsidR="00CA4419">
        <w:rPr>
          <w:lang w:eastAsia="zh-CN"/>
        </w:rP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626600B4" w14:textId="01AF04E2" w:rsidR="00A52B1B" w:rsidRDefault="00A52B1B" w:rsidP="00A52B1B">
      <w:pPr>
        <w:pStyle w:val="2"/>
        <w:rPr>
          <w:lang w:eastAsia="zh-CN"/>
        </w:rPr>
      </w:pPr>
      <w:r>
        <w:rPr>
          <w:rFonts w:hint="eastAsia"/>
          <w:lang w:eastAsia="zh-CN"/>
        </w:rPr>
        <w:t>2.</w:t>
      </w:r>
      <w:r w:rsidR="002C3438">
        <w:rPr>
          <w:lang w:eastAsia="zh-CN"/>
        </w:rPr>
        <w:t>1</w:t>
      </w:r>
      <w:r w:rsidR="002C3438">
        <w:rPr>
          <w:rFonts w:hint="eastAsia"/>
          <w:lang w:eastAsia="zh-CN"/>
        </w:rPr>
        <w:t xml:space="preserve"> </w:t>
      </w:r>
      <w:r>
        <w:rPr>
          <w:lang w:eastAsia="zh-CN"/>
        </w:rPr>
        <w:t>RAN design target</w:t>
      </w:r>
    </w:p>
    <w:p w14:paraId="3A29E4EE" w14:textId="474F6C53" w:rsidR="00A52B1B" w:rsidRPr="00A52B1B" w:rsidRDefault="00A52B1B" w:rsidP="006B4FB9">
      <w:pPr>
        <w:rPr>
          <w:lang w:val="en-GB" w:eastAsia="zh-CN"/>
        </w:rPr>
      </w:pPr>
      <w:r w:rsidRPr="00A52B1B">
        <w:rPr>
          <w:lang w:val="en-GB" w:eastAsia="zh-CN"/>
        </w:rPr>
        <w:t xml:space="preserve">According to our previous analysis of the use cases proposed by SA1, and the two use cases recently </w:t>
      </w:r>
      <w:r>
        <w:rPr>
          <w:lang w:val="en-GB" w:eastAsia="zh-CN"/>
        </w:rPr>
        <w:t>adopted</w:t>
      </w:r>
      <w:r w:rsidRPr="00A52B1B">
        <w:rPr>
          <w:lang w:val="en-GB" w:eastAsia="zh-CN"/>
        </w:rPr>
        <w:t xml:space="preserve"> by SA1, we have summarized the requirements of all use cases of SA1, as shown in the following table</w:t>
      </w:r>
      <w:r>
        <w:rPr>
          <w:lang w:val="en-GB" w:eastAsia="zh-CN"/>
        </w:rPr>
        <w:t>:</w:t>
      </w:r>
    </w:p>
    <w:tbl>
      <w:tblPr>
        <w:tblStyle w:val="a7"/>
        <w:tblW w:w="9923" w:type="dxa"/>
        <w:tblInd w:w="-147" w:type="dxa"/>
        <w:tblLayout w:type="fixed"/>
        <w:tblLook w:val="04A0" w:firstRow="1" w:lastRow="0" w:firstColumn="1" w:lastColumn="0" w:noHBand="0" w:noVBand="1"/>
      </w:tblPr>
      <w:tblGrid>
        <w:gridCol w:w="1135"/>
        <w:gridCol w:w="1701"/>
        <w:gridCol w:w="992"/>
        <w:gridCol w:w="1417"/>
        <w:gridCol w:w="993"/>
        <w:gridCol w:w="850"/>
        <w:gridCol w:w="992"/>
        <w:gridCol w:w="993"/>
        <w:gridCol w:w="850"/>
      </w:tblGrid>
      <w:tr w:rsidR="00A52B1B" w:rsidRPr="006B123E" w14:paraId="1A61E1E7" w14:textId="77777777" w:rsidTr="00A52B1B">
        <w:trPr>
          <w:trHeight w:val="1096"/>
        </w:trPr>
        <w:tc>
          <w:tcPr>
            <w:tcW w:w="1135" w:type="dxa"/>
            <w:hideMark/>
          </w:tcPr>
          <w:p w14:paraId="05B3A072" w14:textId="77777777" w:rsidR="00A52B1B" w:rsidRPr="006B123E" w:rsidRDefault="00A52B1B" w:rsidP="00927FC3">
            <w:pPr>
              <w:rPr>
                <w:sz w:val="16"/>
                <w:szCs w:val="16"/>
                <w:lang w:eastAsia="zh-CN"/>
              </w:rPr>
            </w:pPr>
            <w:r w:rsidRPr="006B123E">
              <w:rPr>
                <w:b/>
                <w:bCs/>
                <w:sz w:val="16"/>
                <w:szCs w:val="16"/>
                <w:lang w:eastAsia="zh-CN"/>
              </w:rPr>
              <w:t>Use case category</w:t>
            </w:r>
          </w:p>
        </w:tc>
        <w:tc>
          <w:tcPr>
            <w:tcW w:w="1701" w:type="dxa"/>
            <w:hideMark/>
          </w:tcPr>
          <w:p w14:paraId="571EF6E6" w14:textId="77777777" w:rsidR="00A52B1B" w:rsidRPr="006B123E" w:rsidRDefault="00A52B1B" w:rsidP="00927FC3">
            <w:pPr>
              <w:rPr>
                <w:sz w:val="16"/>
                <w:szCs w:val="16"/>
                <w:lang w:eastAsia="zh-CN"/>
              </w:rPr>
            </w:pPr>
            <w:r w:rsidRPr="006B123E">
              <w:rPr>
                <w:b/>
                <w:bCs/>
                <w:sz w:val="16"/>
                <w:szCs w:val="16"/>
                <w:lang w:eastAsia="zh-CN"/>
              </w:rPr>
              <w:t>Use Cases identified in TR 22.840 by SA1</w:t>
            </w:r>
          </w:p>
        </w:tc>
        <w:tc>
          <w:tcPr>
            <w:tcW w:w="992" w:type="dxa"/>
            <w:hideMark/>
          </w:tcPr>
          <w:p w14:paraId="59F2CC51" w14:textId="77777777" w:rsidR="00A52B1B" w:rsidRPr="006B123E" w:rsidRDefault="00A52B1B" w:rsidP="00927FC3">
            <w:pPr>
              <w:rPr>
                <w:sz w:val="16"/>
                <w:szCs w:val="16"/>
                <w:lang w:eastAsia="zh-CN"/>
              </w:rPr>
            </w:pPr>
            <w:r w:rsidRPr="006B123E">
              <w:rPr>
                <w:b/>
                <w:bCs/>
                <w:sz w:val="16"/>
                <w:szCs w:val="16"/>
                <w:lang w:eastAsia="zh-CN"/>
              </w:rPr>
              <w:t>Max E2E latency</w:t>
            </w:r>
          </w:p>
        </w:tc>
        <w:tc>
          <w:tcPr>
            <w:tcW w:w="1417" w:type="dxa"/>
            <w:hideMark/>
          </w:tcPr>
          <w:p w14:paraId="52951571" w14:textId="77777777" w:rsidR="00A52B1B" w:rsidRPr="006B123E" w:rsidRDefault="00A52B1B" w:rsidP="00927FC3">
            <w:pPr>
              <w:rPr>
                <w:sz w:val="16"/>
                <w:szCs w:val="16"/>
                <w:lang w:eastAsia="zh-CN"/>
              </w:rPr>
            </w:pPr>
            <w:r w:rsidRPr="006B123E">
              <w:rPr>
                <w:b/>
                <w:bCs/>
                <w:sz w:val="16"/>
                <w:szCs w:val="16"/>
                <w:lang w:eastAsia="zh-CN"/>
              </w:rPr>
              <w:t>Communication Range</w:t>
            </w:r>
          </w:p>
        </w:tc>
        <w:tc>
          <w:tcPr>
            <w:tcW w:w="993" w:type="dxa"/>
            <w:hideMark/>
          </w:tcPr>
          <w:p w14:paraId="3C647DF9" w14:textId="77777777" w:rsidR="00A52B1B" w:rsidRPr="006B123E" w:rsidRDefault="00A52B1B" w:rsidP="00927FC3">
            <w:pPr>
              <w:rPr>
                <w:sz w:val="16"/>
                <w:szCs w:val="16"/>
                <w:lang w:eastAsia="zh-CN"/>
              </w:rPr>
            </w:pPr>
            <w:r w:rsidRPr="006B123E">
              <w:rPr>
                <w:b/>
                <w:bCs/>
                <w:sz w:val="16"/>
                <w:szCs w:val="16"/>
                <w:lang w:eastAsia="zh-CN"/>
              </w:rPr>
              <w:t>Positioning Accuracy</w:t>
            </w:r>
          </w:p>
        </w:tc>
        <w:tc>
          <w:tcPr>
            <w:tcW w:w="850" w:type="dxa"/>
            <w:hideMark/>
          </w:tcPr>
          <w:p w14:paraId="76417ED6" w14:textId="77777777" w:rsidR="00A52B1B" w:rsidRPr="006B123E" w:rsidRDefault="00A52B1B" w:rsidP="00927FC3">
            <w:pPr>
              <w:rPr>
                <w:sz w:val="16"/>
                <w:szCs w:val="16"/>
                <w:lang w:eastAsia="zh-CN"/>
              </w:rPr>
            </w:pPr>
            <w:r w:rsidRPr="006B123E">
              <w:rPr>
                <w:b/>
                <w:bCs/>
                <w:sz w:val="16"/>
                <w:szCs w:val="16"/>
                <w:lang w:eastAsia="zh-CN"/>
              </w:rPr>
              <w:t>Data Rate</w:t>
            </w:r>
          </w:p>
        </w:tc>
        <w:tc>
          <w:tcPr>
            <w:tcW w:w="992" w:type="dxa"/>
            <w:hideMark/>
          </w:tcPr>
          <w:p w14:paraId="49ABDF96" w14:textId="77777777" w:rsidR="00A52B1B" w:rsidRPr="006B123E" w:rsidRDefault="00A52B1B" w:rsidP="00927FC3">
            <w:pPr>
              <w:rPr>
                <w:sz w:val="16"/>
                <w:szCs w:val="16"/>
                <w:lang w:eastAsia="zh-CN"/>
              </w:rPr>
            </w:pPr>
            <w:r w:rsidRPr="006B123E">
              <w:rPr>
                <w:b/>
                <w:bCs/>
                <w:sz w:val="16"/>
                <w:szCs w:val="16"/>
                <w:lang w:eastAsia="zh-CN"/>
              </w:rPr>
              <w:t>Message Size</w:t>
            </w:r>
          </w:p>
        </w:tc>
        <w:tc>
          <w:tcPr>
            <w:tcW w:w="993" w:type="dxa"/>
            <w:hideMark/>
          </w:tcPr>
          <w:p w14:paraId="61AD6378" w14:textId="77777777" w:rsidR="00A52B1B" w:rsidRPr="006B123E" w:rsidRDefault="00A52B1B" w:rsidP="00927FC3">
            <w:pPr>
              <w:rPr>
                <w:sz w:val="16"/>
                <w:szCs w:val="16"/>
                <w:lang w:eastAsia="zh-CN"/>
              </w:rPr>
            </w:pPr>
            <w:r w:rsidRPr="006B123E">
              <w:rPr>
                <w:b/>
                <w:bCs/>
                <w:sz w:val="16"/>
                <w:szCs w:val="16"/>
                <w:lang w:eastAsia="zh-CN"/>
              </w:rPr>
              <w:t>Device density</w:t>
            </w:r>
          </w:p>
        </w:tc>
        <w:tc>
          <w:tcPr>
            <w:tcW w:w="850" w:type="dxa"/>
            <w:hideMark/>
          </w:tcPr>
          <w:p w14:paraId="53CDD499" w14:textId="77777777" w:rsidR="00A52B1B" w:rsidRPr="006B123E" w:rsidRDefault="00A52B1B" w:rsidP="00927FC3">
            <w:pPr>
              <w:rPr>
                <w:sz w:val="16"/>
                <w:szCs w:val="16"/>
                <w:lang w:eastAsia="zh-CN"/>
              </w:rPr>
            </w:pPr>
            <w:r w:rsidRPr="006B123E">
              <w:rPr>
                <w:b/>
                <w:bCs/>
                <w:sz w:val="16"/>
                <w:szCs w:val="16"/>
                <w:lang w:eastAsia="zh-CN"/>
              </w:rPr>
              <w:t>Device speed</w:t>
            </w:r>
          </w:p>
        </w:tc>
      </w:tr>
      <w:tr w:rsidR="00A52B1B" w:rsidRPr="006B123E" w14:paraId="6F238BF9" w14:textId="77777777" w:rsidTr="00A52B1B">
        <w:trPr>
          <w:trHeight w:val="41"/>
        </w:trPr>
        <w:tc>
          <w:tcPr>
            <w:tcW w:w="1135" w:type="dxa"/>
            <w:hideMark/>
          </w:tcPr>
          <w:p w14:paraId="3824191C" w14:textId="77777777" w:rsidR="00A52B1B" w:rsidRPr="006B123E" w:rsidRDefault="00A52B1B" w:rsidP="00927FC3">
            <w:pPr>
              <w:rPr>
                <w:sz w:val="16"/>
                <w:szCs w:val="16"/>
                <w:lang w:eastAsia="zh-CN"/>
              </w:rPr>
            </w:pPr>
            <w:r w:rsidRPr="006B123E">
              <w:rPr>
                <w:b/>
                <w:bCs/>
                <w:sz w:val="16"/>
                <w:szCs w:val="16"/>
                <w:lang w:eastAsia="zh-CN"/>
              </w:rPr>
              <w:t>inventory</w:t>
            </w:r>
          </w:p>
        </w:tc>
        <w:tc>
          <w:tcPr>
            <w:tcW w:w="1701" w:type="dxa"/>
            <w:hideMark/>
          </w:tcPr>
          <w:p w14:paraId="5BE417DE" w14:textId="77777777" w:rsidR="00A52B1B" w:rsidRPr="006B123E" w:rsidRDefault="00A52B1B" w:rsidP="00927FC3">
            <w:pPr>
              <w:rPr>
                <w:sz w:val="16"/>
                <w:szCs w:val="16"/>
                <w:lang w:eastAsia="zh-CN"/>
              </w:rPr>
            </w:pPr>
            <w:r w:rsidRPr="006B123E">
              <w:rPr>
                <w:sz w:val="16"/>
                <w:szCs w:val="16"/>
                <w:lang w:eastAsia="zh-CN"/>
              </w:rPr>
              <w:t>1; 2; 5; 7; 16; 21; 24; 27</w:t>
            </w:r>
          </w:p>
        </w:tc>
        <w:tc>
          <w:tcPr>
            <w:tcW w:w="992" w:type="dxa"/>
            <w:hideMark/>
          </w:tcPr>
          <w:p w14:paraId="5874918A" w14:textId="77777777" w:rsidR="00A52B1B" w:rsidRPr="006B123E" w:rsidRDefault="00A52B1B" w:rsidP="00927FC3">
            <w:pPr>
              <w:rPr>
                <w:sz w:val="16"/>
                <w:szCs w:val="16"/>
                <w:lang w:eastAsia="zh-CN"/>
              </w:rPr>
            </w:pPr>
            <w:r w:rsidRPr="006B123E">
              <w:rPr>
                <w:sz w:val="16"/>
                <w:szCs w:val="16"/>
                <w:lang w:eastAsia="zh-CN"/>
              </w:rPr>
              <w:t>~1s</w:t>
            </w:r>
          </w:p>
        </w:tc>
        <w:tc>
          <w:tcPr>
            <w:tcW w:w="1417" w:type="dxa"/>
            <w:hideMark/>
          </w:tcPr>
          <w:p w14:paraId="0B003892" w14:textId="77777777" w:rsidR="00A52B1B" w:rsidRPr="006B123E" w:rsidRDefault="00A52B1B" w:rsidP="00927FC3">
            <w:pPr>
              <w:rPr>
                <w:sz w:val="16"/>
                <w:szCs w:val="16"/>
                <w:lang w:eastAsia="zh-CN"/>
              </w:rPr>
            </w:pPr>
            <w:r w:rsidRPr="006B123E">
              <w:rPr>
                <w:sz w:val="16"/>
                <w:szCs w:val="16"/>
                <w:lang w:eastAsia="zh-CN"/>
              </w:rPr>
              <w:t>30 m (indoor)</w:t>
            </w:r>
          </w:p>
        </w:tc>
        <w:tc>
          <w:tcPr>
            <w:tcW w:w="993" w:type="dxa"/>
            <w:hideMark/>
          </w:tcPr>
          <w:p w14:paraId="2286FFEC" w14:textId="77777777" w:rsidR="00A52B1B" w:rsidRPr="006B123E" w:rsidRDefault="00A52B1B" w:rsidP="00927FC3">
            <w:pPr>
              <w:rPr>
                <w:sz w:val="16"/>
                <w:szCs w:val="16"/>
                <w:lang w:eastAsia="zh-CN"/>
              </w:rPr>
            </w:pPr>
            <w:r w:rsidRPr="006B123E">
              <w:rPr>
                <w:sz w:val="16"/>
                <w:szCs w:val="16"/>
                <w:lang w:eastAsia="zh-CN"/>
              </w:rPr>
              <w:t>3 m, 90%</w:t>
            </w:r>
          </w:p>
        </w:tc>
        <w:tc>
          <w:tcPr>
            <w:tcW w:w="850" w:type="dxa"/>
            <w:hideMark/>
          </w:tcPr>
          <w:p w14:paraId="3014D422" w14:textId="77777777" w:rsidR="00A52B1B" w:rsidRPr="006B123E" w:rsidRDefault="00A52B1B" w:rsidP="00927FC3">
            <w:pPr>
              <w:rPr>
                <w:sz w:val="16"/>
                <w:szCs w:val="16"/>
                <w:lang w:eastAsia="zh-CN"/>
              </w:rPr>
            </w:pPr>
            <w:r w:rsidRPr="006B123E">
              <w:rPr>
                <w:sz w:val="16"/>
                <w:szCs w:val="16"/>
                <w:lang w:eastAsia="zh-CN"/>
              </w:rPr>
              <w:t>&lt;1000 bits/s</w:t>
            </w:r>
          </w:p>
        </w:tc>
        <w:tc>
          <w:tcPr>
            <w:tcW w:w="992" w:type="dxa"/>
            <w:hideMark/>
          </w:tcPr>
          <w:p w14:paraId="2A1AD633" w14:textId="77777777" w:rsidR="00A52B1B" w:rsidRPr="006B123E" w:rsidRDefault="00A52B1B" w:rsidP="00927FC3">
            <w:pPr>
              <w:rPr>
                <w:sz w:val="16"/>
                <w:szCs w:val="16"/>
                <w:lang w:eastAsia="zh-CN"/>
              </w:rPr>
            </w:pPr>
            <w:r w:rsidRPr="006B123E">
              <w:rPr>
                <w:sz w:val="16"/>
                <w:szCs w:val="16"/>
                <w:lang w:eastAsia="zh-CN"/>
              </w:rPr>
              <w:t>&lt;256 bit</w:t>
            </w:r>
          </w:p>
        </w:tc>
        <w:tc>
          <w:tcPr>
            <w:tcW w:w="993" w:type="dxa"/>
            <w:hideMark/>
          </w:tcPr>
          <w:p w14:paraId="62981EB1" w14:textId="77777777" w:rsidR="00A52B1B" w:rsidRPr="006B123E" w:rsidRDefault="00A52B1B" w:rsidP="00927FC3">
            <w:pPr>
              <w:rPr>
                <w:sz w:val="16"/>
                <w:szCs w:val="16"/>
                <w:lang w:eastAsia="zh-CN"/>
              </w:rPr>
            </w:pPr>
            <w:r w:rsidRPr="006B123E">
              <w:rPr>
                <w:sz w:val="16"/>
                <w:szCs w:val="16"/>
                <w:lang w:eastAsia="zh-CN"/>
              </w:rPr>
              <w:t>1.5 million per km2</w:t>
            </w:r>
          </w:p>
        </w:tc>
        <w:tc>
          <w:tcPr>
            <w:tcW w:w="850" w:type="dxa"/>
            <w:hideMark/>
          </w:tcPr>
          <w:p w14:paraId="00DE670A" w14:textId="77777777" w:rsidR="00A52B1B" w:rsidRPr="006B123E" w:rsidRDefault="00A52B1B" w:rsidP="00927FC3">
            <w:pPr>
              <w:rPr>
                <w:sz w:val="16"/>
                <w:szCs w:val="16"/>
                <w:lang w:eastAsia="zh-CN"/>
              </w:rPr>
            </w:pPr>
            <w:r w:rsidRPr="006B123E">
              <w:rPr>
                <w:sz w:val="16"/>
                <w:szCs w:val="16"/>
                <w:lang w:eastAsia="zh-CN"/>
              </w:rPr>
              <w:t>&lt; 6 km/h</w:t>
            </w:r>
          </w:p>
        </w:tc>
      </w:tr>
      <w:tr w:rsidR="00A52B1B" w:rsidRPr="006B123E" w14:paraId="7874D9FD" w14:textId="77777777" w:rsidTr="00A52B1B">
        <w:trPr>
          <w:trHeight w:val="41"/>
        </w:trPr>
        <w:tc>
          <w:tcPr>
            <w:tcW w:w="1135" w:type="dxa"/>
            <w:hideMark/>
          </w:tcPr>
          <w:p w14:paraId="41BDC924" w14:textId="77777777" w:rsidR="00A52B1B" w:rsidRPr="006B123E" w:rsidRDefault="00A52B1B" w:rsidP="00927FC3">
            <w:pPr>
              <w:rPr>
                <w:sz w:val="16"/>
                <w:szCs w:val="16"/>
                <w:lang w:eastAsia="zh-CN"/>
              </w:rPr>
            </w:pPr>
            <w:r w:rsidRPr="006B123E">
              <w:rPr>
                <w:b/>
                <w:bCs/>
                <w:sz w:val="16"/>
                <w:szCs w:val="16"/>
                <w:lang w:eastAsia="zh-CN"/>
              </w:rPr>
              <w:t>sensor</w:t>
            </w:r>
          </w:p>
        </w:tc>
        <w:tc>
          <w:tcPr>
            <w:tcW w:w="1701" w:type="dxa"/>
            <w:hideMark/>
          </w:tcPr>
          <w:p w14:paraId="28DA4EDC" w14:textId="77777777" w:rsidR="00A52B1B" w:rsidRPr="006B123E" w:rsidRDefault="00A52B1B" w:rsidP="00927FC3">
            <w:pPr>
              <w:rPr>
                <w:sz w:val="16"/>
                <w:szCs w:val="16"/>
                <w:lang w:eastAsia="zh-CN"/>
              </w:rPr>
            </w:pPr>
            <w:r w:rsidRPr="006B123E">
              <w:rPr>
                <w:sz w:val="16"/>
                <w:szCs w:val="16"/>
                <w:lang w:eastAsia="zh-CN"/>
              </w:rPr>
              <w:t>3; 6; 11; 13; 15; 18; 19; 20; 22; 23; 24; 25; 26</w:t>
            </w:r>
            <w:r>
              <w:rPr>
                <w:sz w:val="16"/>
                <w:szCs w:val="16"/>
                <w:lang w:eastAsia="zh-CN"/>
              </w:rPr>
              <w:t>; 30</w:t>
            </w:r>
          </w:p>
        </w:tc>
        <w:tc>
          <w:tcPr>
            <w:tcW w:w="992" w:type="dxa"/>
            <w:hideMark/>
          </w:tcPr>
          <w:p w14:paraId="5A100D29" w14:textId="77777777" w:rsidR="00A52B1B" w:rsidRPr="006B123E" w:rsidRDefault="00A52B1B" w:rsidP="00927FC3">
            <w:pPr>
              <w:rPr>
                <w:sz w:val="16"/>
                <w:szCs w:val="16"/>
                <w:lang w:eastAsia="zh-CN"/>
              </w:rPr>
            </w:pPr>
            <w:r w:rsidRPr="006B123E">
              <w:rPr>
                <w:sz w:val="16"/>
                <w:szCs w:val="16"/>
                <w:lang w:eastAsia="zh-CN"/>
              </w:rPr>
              <w:t>1~30s</w:t>
            </w:r>
          </w:p>
        </w:tc>
        <w:tc>
          <w:tcPr>
            <w:tcW w:w="1417" w:type="dxa"/>
            <w:hideMark/>
          </w:tcPr>
          <w:p w14:paraId="34D5C36C" w14:textId="77777777" w:rsidR="00A52B1B" w:rsidRPr="006B123E" w:rsidRDefault="00A52B1B" w:rsidP="00927FC3">
            <w:pPr>
              <w:rPr>
                <w:sz w:val="16"/>
                <w:szCs w:val="16"/>
                <w:lang w:eastAsia="zh-CN"/>
              </w:rPr>
            </w:pPr>
            <w:r w:rsidRPr="006B123E">
              <w:rPr>
                <w:sz w:val="16"/>
                <w:szCs w:val="16"/>
                <w:lang w:eastAsia="zh-CN"/>
              </w:rPr>
              <w:t>50 m (indoor),</w:t>
            </w:r>
          </w:p>
          <w:p w14:paraId="07B6E4CC" w14:textId="77777777" w:rsidR="00A52B1B" w:rsidRDefault="00A52B1B" w:rsidP="00927FC3">
            <w:pPr>
              <w:rPr>
                <w:sz w:val="16"/>
                <w:szCs w:val="16"/>
                <w:lang w:eastAsia="zh-CN"/>
              </w:rPr>
            </w:pPr>
            <w:r>
              <w:rPr>
                <w:sz w:val="16"/>
                <w:szCs w:val="16"/>
                <w:lang w:eastAsia="zh-CN"/>
              </w:rPr>
              <w:t>2</w:t>
            </w:r>
            <w:r w:rsidRPr="006B123E">
              <w:rPr>
                <w:sz w:val="16"/>
                <w:szCs w:val="16"/>
                <w:lang w:eastAsia="zh-CN"/>
              </w:rPr>
              <w:t>00 m</w:t>
            </w:r>
            <w:r>
              <w:rPr>
                <w:sz w:val="16"/>
                <w:szCs w:val="16"/>
                <w:lang w:eastAsia="zh-CN"/>
              </w:rPr>
              <w:t xml:space="preserve"> </w:t>
            </w:r>
            <w:r w:rsidRPr="006B123E">
              <w:rPr>
                <w:sz w:val="16"/>
                <w:szCs w:val="16"/>
                <w:lang w:eastAsia="zh-CN"/>
              </w:rPr>
              <w:t>(outdoor)</w:t>
            </w:r>
          </w:p>
          <w:p w14:paraId="0E74226E" w14:textId="77777777" w:rsidR="00A52B1B" w:rsidRPr="006B123E" w:rsidRDefault="00A52B1B" w:rsidP="00927FC3">
            <w:pPr>
              <w:rPr>
                <w:sz w:val="16"/>
                <w:szCs w:val="16"/>
                <w:lang w:eastAsia="zh-CN"/>
              </w:rPr>
            </w:pPr>
            <w:r>
              <w:rPr>
                <w:rFonts w:hint="eastAsia"/>
                <w:sz w:val="16"/>
                <w:szCs w:val="16"/>
                <w:lang w:eastAsia="zh-CN"/>
              </w:rPr>
              <w:t>5</w:t>
            </w:r>
            <w:r>
              <w:rPr>
                <w:sz w:val="16"/>
                <w:szCs w:val="16"/>
                <w:lang w:eastAsia="zh-CN"/>
              </w:rPr>
              <w:t>00 m (outdoor)</w:t>
            </w:r>
          </w:p>
        </w:tc>
        <w:tc>
          <w:tcPr>
            <w:tcW w:w="993" w:type="dxa"/>
            <w:hideMark/>
          </w:tcPr>
          <w:p w14:paraId="185991E8" w14:textId="77777777" w:rsidR="00A52B1B" w:rsidRPr="006B123E" w:rsidRDefault="00A52B1B" w:rsidP="00927FC3">
            <w:pPr>
              <w:rPr>
                <w:sz w:val="16"/>
                <w:szCs w:val="16"/>
                <w:lang w:eastAsia="zh-CN"/>
              </w:rPr>
            </w:pPr>
            <w:r w:rsidRPr="006B123E">
              <w:rPr>
                <w:sz w:val="16"/>
                <w:szCs w:val="16"/>
                <w:lang w:eastAsia="zh-CN"/>
              </w:rPr>
              <w:t>NA</w:t>
            </w:r>
          </w:p>
        </w:tc>
        <w:tc>
          <w:tcPr>
            <w:tcW w:w="850" w:type="dxa"/>
            <w:hideMark/>
          </w:tcPr>
          <w:p w14:paraId="3F3F30BF" w14:textId="77777777" w:rsidR="00A52B1B" w:rsidRPr="006B123E" w:rsidRDefault="00A52B1B" w:rsidP="00927FC3">
            <w:pPr>
              <w:rPr>
                <w:sz w:val="16"/>
                <w:szCs w:val="16"/>
                <w:lang w:eastAsia="zh-CN"/>
              </w:rPr>
            </w:pPr>
            <w:r w:rsidRPr="006B123E">
              <w:rPr>
                <w:sz w:val="16"/>
                <w:szCs w:val="16"/>
                <w:lang w:eastAsia="zh-CN"/>
              </w:rPr>
              <w:t>&lt;1000 bits/s</w:t>
            </w:r>
          </w:p>
        </w:tc>
        <w:tc>
          <w:tcPr>
            <w:tcW w:w="992" w:type="dxa"/>
            <w:hideMark/>
          </w:tcPr>
          <w:p w14:paraId="763DE374" w14:textId="3E3EE497" w:rsidR="00A52B1B" w:rsidRPr="006B123E" w:rsidRDefault="00A52B1B" w:rsidP="00927FC3">
            <w:pPr>
              <w:rPr>
                <w:sz w:val="16"/>
                <w:szCs w:val="16"/>
                <w:lang w:eastAsia="zh-CN"/>
              </w:rPr>
            </w:pPr>
            <w:r w:rsidRPr="006B123E">
              <w:rPr>
                <w:sz w:val="16"/>
                <w:szCs w:val="16"/>
                <w:lang w:eastAsia="zh-CN"/>
              </w:rPr>
              <w:t>&lt;100 byte</w:t>
            </w:r>
          </w:p>
        </w:tc>
        <w:tc>
          <w:tcPr>
            <w:tcW w:w="993" w:type="dxa"/>
            <w:hideMark/>
          </w:tcPr>
          <w:p w14:paraId="3F4BD1B3" w14:textId="77777777" w:rsidR="00A52B1B" w:rsidRPr="006B123E" w:rsidRDefault="00A52B1B" w:rsidP="00927FC3">
            <w:pPr>
              <w:rPr>
                <w:sz w:val="16"/>
                <w:szCs w:val="16"/>
                <w:lang w:eastAsia="zh-CN"/>
              </w:rPr>
            </w:pPr>
            <w:r w:rsidRPr="006B123E">
              <w:rPr>
                <w:sz w:val="16"/>
                <w:szCs w:val="16"/>
                <w:lang w:eastAsia="zh-CN"/>
              </w:rPr>
              <w:t>1000 per km2</w:t>
            </w:r>
          </w:p>
        </w:tc>
        <w:tc>
          <w:tcPr>
            <w:tcW w:w="850" w:type="dxa"/>
            <w:hideMark/>
          </w:tcPr>
          <w:p w14:paraId="5AB8A3E8" w14:textId="77777777" w:rsidR="00A52B1B" w:rsidRPr="006B123E" w:rsidRDefault="00A52B1B" w:rsidP="00927FC3">
            <w:pPr>
              <w:rPr>
                <w:sz w:val="16"/>
                <w:szCs w:val="16"/>
                <w:lang w:eastAsia="zh-CN"/>
              </w:rPr>
            </w:pPr>
            <w:r w:rsidRPr="006B123E">
              <w:rPr>
                <w:sz w:val="16"/>
                <w:szCs w:val="16"/>
                <w:lang w:eastAsia="zh-CN"/>
              </w:rPr>
              <w:t>Static</w:t>
            </w:r>
          </w:p>
        </w:tc>
      </w:tr>
      <w:tr w:rsidR="00A52B1B" w:rsidRPr="006B123E" w14:paraId="7ED2108E" w14:textId="77777777" w:rsidTr="00A52B1B">
        <w:trPr>
          <w:trHeight w:val="41"/>
        </w:trPr>
        <w:tc>
          <w:tcPr>
            <w:tcW w:w="1135" w:type="dxa"/>
            <w:hideMark/>
          </w:tcPr>
          <w:p w14:paraId="35DBAF87" w14:textId="77777777" w:rsidR="00A52B1B" w:rsidRPr="006B123E" w:rsidRDefault="00A52B1B" w:rsidP="00927FC3">
            <w:pPr>
              <w:rPr>
                <w:sz w:val="16"/>
                <w:szCs w:val="16"/>
                <w:lang w:eastAsia="zh-CN"/>
              </w:rPr>
            </w:pPr>
            <w:r w:rsidRPr="006B123E">
              <w:rPr>
                <w:b/>
                <w:bCs/>
                <w:sz w:val="16"/>
                <w:szCs w:val="16"/>
                <w:lang w:eastAsia="zh-CN"/>
              </w:rPr>
              <w:t>Positioning</w:t>
            </w:r>
          </w:p>
        </w:tc>
        <w:tc>
          <w:tcPr>
            <w:tcW w:w="1701" w:type="dxa"/>
            <w:hideMark/>
          </w:tcPr>
          <w:p w14:paraId="47E9A82E" w14:textId="77777777" w:rsidR="00A52B1B" w:rsidRPr="006B123E" w:rsidRDefault="00A52B1B" w:rsidP="00927FC3">
            <w:pPr>
              <w:rPr>
                <w:sz w:val="16"/>
                <w:szCs w:val="16"/>
                <w:lang w:eastAsia="zh-CN"/>
              </w:rPr>
            </w:pPr>
            <w:r w:rsidRPr="006B123E">
              <w:rPr>
                <w:sz w:val="16"/>
                <w:szCs w:val="16"/>
                <w:lang w:eastAsia="zh-CN"/>
              </w:rPr>
              <w:t>2; 4; 7; 8; 9; 10; 12; 14; 16; 24; 27</w:t>
            </w:r>
          </w:p>
        </w:tc>
        <w:tc>
          <w:tcPr>
            <w:tcW w:w="992" w:type="dxa"/>
            <w:hideMark/>
          </w:tcPr>
          <w:p w14:paraId="69E5DA41" w14:textId="77777777" w:rsidR="00A52B1B" w:rsidRPr="006B123E" w:rsidRDefault="00A52B1B" w:rsidP="00927FC3">
            <w:pPr>
              <w:rPr>
                <w:sz w:val="16"/>
                <w:szCs w:val="16"/>
                <w:lang w:eastAsia="zh-CN"/>
              </w:rPr>
            </w:pPr>
            <w:r w:rsidRPr="006B123E">
              <w:rPr>
                <w:sz w:val="16"/>
                <w:szCs w:val="16"/>
                <w:lang w:eastAsia="zh-CN"/>
              </w:rPr>
              <w:t>1~10s</w:t>
            </w:r>
          </w:p>
        </w:tc>
        <w:tc>
          <w:tcPr>
            <w:tcW w:w="1417" w:type="dxa"/>
            <w:hideMark/>
          </w:tcPr>
          <w:p w14:paraId="31F2DEE2" w14:textId="77777777" w:rsidR="00A52B1B" w:rsidRPr="006B123E" w:rsidRDefault="00A52B1B" w:rsidP="00927FC3">
            <w:pPr>
              <w:rPr>
                <w:sz w:val="16"/>
                <w:szCs w:val="16"/>
                <w:lang w:eastAsia="zh-CN"/>
              </w:rPr>
            </w:pPr>
            <w:r w:rsidRPr="006B123E">
              <w:rPr>
                <w:sz w:val="16"/>
                <w:szCs w:val="16"/>
                <w:lang w:eastAsia="zh-CN"/>
              </w:rPr>
              <w:t>50 m (indoor),</w:t>
            </w:r>
          </w:p>
          <w:p w14:paraId="4D5D53D3" w14:textId="77777777" w:rsidR="00A52B1B" w:rsidRPr="006B123E" w:rsidRDefault="00A52B1B" w:rsidP="00927FC3">
            <w:pPr>
              <w:rPr>
                <w:sz w:val="16"/>
                <w:szCs w:val="16"/>
                <w:lang w:eastAsia="zh-CN"/>
              </w:rPr>
            </w:pPr>
            <w:r w:rsidRPr="006B123E">
              <w:rPr>
                <w:sz w:val="16"/>
                <w:szCs w:val="16"/>
                <w:lang w:eastAsia="zh-CN"/>
              </w:rPr>
              <w:t>200 m</w:t>
            </w:r>
            <w:r>
              <w:rPr>
                <w:sz w:val="16"/>
                <w:szCs w:val="16"/>
                <w:lang w:eastAsia="zh-CN"/>
              </w:rPr>
              <w:t xml:space="preserve"> </w:t>
            </w:r>
            <w:r w:rsidRPr="006B123E">
              <w:rPr>
                <w:sz w:val="16"/>
                <w:szCs w:val="16"/>
                <w:lang w:eastAsia="zh-CN"/>
              </w:rPr>
              <w:t>(outdoor)</w:t>
            </w:r>
          </w:p>
        </w:tc>
        <w:tc>
          <w:tcPr>
            <w:tcW w:w="993" w:type="dxa"/>
            <w:hideMark/>
          </w:tcPr>
          <w:p w14:paraId="1065A9AF" w14:textId="77777777" w:rsidR="00A52B1B" w:rsidRPr="006B123E" w:rsidRDefault="00A52B1B" w:rsidP="00927FC3">
            <w:pPr>
              <w:rPr>
                <w:sz w:val="16"/>
                <w:szCs w:val="16"/>
                <w:lang w:eastAsia="zh-CN"/>
              </w:rPr>
            </w:pPr>
            <w:r w:rsidRPr="006B123E">
              <w:rPr>
                <w:sz w:val="16"/>
                <w:szCs w:val="16"/>
                <w:lang w:eastAsia="zh-CN"/>
              </w:rPr>
              <w:t>1~3 m, 90%</w:t>
            </w:r>
          </w:p>
        </w:tc>
        <w:tc>
          <w:tcPr>
            <w:tcW w:w="850" w:type="dxa"/>
            <w:hideMark/>
          </w:tcPr>
          <w:p w14:paraId="272B64DC" w14:textId="77777777" w:rsidR="00A52B1B" w:rsidRPr="006B123E" w:rsidRDefault="00A52B1B" w:rsidP="00927FC3">
            <w:pPr>
              <w:rPr>
                <w:sz w:val="16"/>
                <w:szCs w:val="16"/>
                <w:lang w:eastAsia="zh-CN"/>
              </w:rPr>
            </w:pPr>
            <w:r w:rsidRPr="006B123E">
              <w:rPr>
                <w:sz w:val="16"/>
                <w:szCs w:val="16"/>
                <w:lang w:eastAsia="zh-CN"/>
              </w:rPr>
              <w:t>&lt;1000 bits/s</w:t>
            </w:r>
          </w:p>
        </w:tc>
        <w:tc>
          <w:tcPr>
            <w:tcW w:w="992" w:type="dxa"/>
            <w:hideMark/>
          </w:tcPr>
          <w:p w14:paraId="46C90DEF" w14:textId="77777777" w:rsidR="00A52B1B" w:rsidRPr="006B123E" w:rsidRDefault="00A52B1B" w:rsidP="00927FC3">
            <w:pPr>
              <w:rPr>
                <w:sz w:val="16"/>
                <w:szCs w:val="16"/>
                <w:lang w:eastAsia="zh-CN"/>
              </w:rPr>
            </w:pPr>
            <w:r w:rsidRPr="006B123E">
              <w:rPr>
                <w:sz w:val="16"/>
                <w:szCs w:val="16"/>
                <w:lang w:eastAsia="zh-CN"/>
              </w:rPr>
              <w:t>256 bits</w:t>
            </w:r>
          </w:p>
        </w:tc>
        <w:tc>
          <w:tcPr>
            <w:tcW w:w="993" w:type="dxa"/>
            <w:hideMark/>
          </w:tcPr>
          <w:p w14:paraId="2A2864A4" w14:textId="77777777" w:rsidR="00A52B1B" w:rsidRPr="006B123E" w:rsidRDefault="00A52B1B" w:rsidP="00927FC3">
            <w:pPr>
              <w:rPr>
                <w:sz w:val="16"/>
                <w:szCs w:val="16"/>
                <w:lang w:eastAsia="zh-CN"/>
              </w:rPr>
            </w:pPr>
            <w:r w:rsidRPr="006B123E">
              <w:rPr>
                <w:sz w:val="16"/>
                <w:szCs w:val="16"/>
                <w:lang w:eastAsia="zh-CN"/>
              </w:rPr>
              <w:t>1000 per km2</w:t>
            </w:r>
          </w:p>
        </w:tc>
        <w:tc>
          <w:tcPr>
            <w:tcW w:w="850" w:type="dxa"/>
            <w:hideMark/>
          </w:tcPr>
          <w:p w14:paraId="6AA9A0BF" w14:textId="77777777" w:rsidR="00A52B1B" w:rsidRPr="006B123E" w:rsidRDefault="00A52B1B" w:rsidP="00927FC3">
            <w:pPr>
              <w:rPr>
                <w:sz w:val="16"/>
                <w:szCs w:val="16"/>
                <w:lang w:eastAsia="zh-CN"/>
              </w:rPr>
            </w:pPr>
            <w:r w:rsidRPr="006B123E">
              <w:rPr>
                <w:sz w:val="16"/>
                <w:szCs w:val="16"/>
                <w:lang w:eastAsia="zh-CN"/>
              </w:rPr>
              <w:t>5 km/h (indoor)</w:t>
            </w:r>
          </w:p>
          <w:p w14:paraId="0888AFEF" w14:textId="77777777" w:rsidR="00A52B1B" w:rsidRPr="006B123E" w:rsidRDefault="00A52B1B" w:rsidP="00927FC3">
            <w:pPr>
              <w:rPr>
                <w:sz w:val="16"/>
                <w:szCs w:val="16"/>
                <w:lang w:eastAsia="zh-CN"/>
              </w:rPr>
            </w:pPr>
            <w:r w:rsidRPr="006B123E">
              <w:rPr>
                <w:sz w:val="16"/>
                <w:szCs w:val="16"/>
                <w:lang w:eastAsia="zh-CN"/>
              </w:rPr>
              <w:lastRenderedPageBreak/>
              <w:t>20 km/h (outdoor)</w:t>
            </w:r>
          </w:p>
        </w:tc>
      </w:tr>
      <w:tr w:rsidR="00A52B1B" w:rsidRPr="006B123E" w14:paraId="572A5FF5" w14:textId="77777777" w:rsidTr="00A52B1B">
        <w:trPr>
          <w:trHeight w:val="41"/>
        </w:trPr>
        <w:tc>
          <w:tcPr>
            <w:tcW w:w="1135" w:type="dxa"/>
            <w:hideMark/>
          </w:tcPr>
          <w:p w14:paraId="5BD20248" w14:textId="58A502E8" w:rsidR="00A52B1B" w:rsidRPr="006B123E" w:rsidRDefault="00A52B1B" w:rsidP="00927FC3">
            <w:pPr>
              <w:rPr>
                <w:sz w:val="16"/>
                <w:szCs w:val="16"/>
                <w:lang w:eastAsia="zh-CN"/>
              </w:rPr>
            </w:pPr>
            <w:r w:rsidRPr="006B123E">
              <w:rPr>
                <w:b/>
                <w:bCs/>
                <w:sz w:val="16"/>
                <w:szCs w:val="16"/>
                <w:lang w:eastAsia="zh-CN"/>
              </w:rPr>
              <w:lastRenderedPageBreak/>
              <w:t>Activator</w:t>
            </w:r>
            <w:r>
              <w:rPr>
                <w:b/>
                <w:bCs/>
                <w:sz w:val="16"/>
                <w:szCs w:val="16"/>
                <w:lang w:eastAsia="zh-CN"/>
              </w:rPr>
              <w:t xml:space="preserve"> </w:t>
            </w:r>
            <w:r w:rsidRPr="006B123E">
              <w:rPr>
                <w:b/>
                <w:bCs/>
                <w:sz w:val="16"/>
                <w:szCs w:val="16"/>
                <w:lang w:eastAsia="zh-CN"/>
              </w:rPr>
              <w:t>/</w:t>
            </w:r>
            <w:r>
              <w:rPr>
                <w:b/>
                <w:bCs/>
                <w:sz w:val="16"/>
                <w:szCs w:val="16"/>
                <w:lang w:eastAsia="zh-CN"/>
              </w:rPr>
              <w:t xml:space="preserve"> C</w:t>
            </w:r>
            <w:r w:rsidRPr="006B123E">
              <w:rPr>
                <w:b/>
                <w:bCs/>
                <w:sz w:val="16"/>
                <w:szCs w:val="16"/>
                <w:lang w:eastAsia="zh-CN"/>
              </w:rPr>
              <w:t>ommand</w:t>
            </w:r>
          </w:p>
        </w:tc>
        <w:tc>
          <w:tcPr>
            <w:tcW w:w="1701" w:type="dxa"/>
            <w:hideMark/>
          </w:tcPr>
          <w:p w14:paraId="22AE772C" w14:textId="1BDF3D22" w:rsidR="00A52B1B" w:rsidRPr="006B123E" w:rsidRDefault="00A52B1B" w:rsidP="00927FC3">
            <w:pPr>
              <w:rPr>
                <w:sz w:val="16"/>
                <w:szCs w:val="16"/>
                <w:lang w:eastAsia="zh-CN"/>
              </w:rPr>
            </w:pPr>
            <w:r w:rsidRPr="006B123E">
              <w:rPr>
                <w:sz w:val="16"/>
                <w:szCs w:val="16"/>
                <w:lang w:eastAsia="zh-CN"/>
              </w:rPr>
              <w:t>17; 28</w:t>
            </w:r>
            <w:r>
              <w:rPr>
                <w:sz w:val="16"/>
                <w:szCs w:val="16"/>
                <w:lang w:eastAsia="zh-CN"/>
              </w:rPr>
              <w:t>; 29</w:t>
            </w:r>
          </w:p>
        </w:tc>
        <w:tc>
          <w:tcPr>
            <w:tcW w:w="992" w:type="dxa"/>
            <w:hideMark/>
          </w:tcPr>
          <w:p w14:paraId="1A1EA5DC" w14:textId="2C37C6AC" w:rsidR="00A52B1B" w:rsidRPr="006B123E" w:rsidRDefault="00A52B1B" w:rsidP="00927FC3">
            <w:pPr>
              <w:rPr>
                <w:sz w:val="16"/>
                <w:szCs w:val="16"/>
                <w:lang w:eastAsia="zh-CN"/>
              </w:rPr>
            </w:pPr>
            <w:r w:rsidRPr="006B123E">
              <w:rPr>
                <w:sz w:val="16"/>
                <w:szCs w:val="16"/>
                <w:lang w:eastAsia="zh-CN"/>
              </w:rPr>
              <w:t>NA</w:t>
            </w:r>
            <w:r>
              <w:rPr>
                <w:sz w:val="16"/>
                <w:szCs w:val="16"/>
                <w:lang w:eastAsia="zh-CN"/>
              </w:rPr>
              <w:t>/FFS</w:t>
            </w:r>
          </w:p>
        </w:tc>
        <w:tc>
          <w:tcPr>
            <w:tcW w:w="1417" w:type="dxa"/>
            <w:hideMark/>
          </w:tcPr>
          <w:p w14:paraId="24CD985A" w14:textId="535B3201" w:rsidR="00A52B1B" w:rsidRPr="006B123E" w:rsidRDefault="00A52B1B" w:rsidP="00927FC3">
            <w:pPr>
              <w:rPr>
                <w:sz w:val="16"/>
                <w:szCs w:val="16"/>
                <w:lang w:eastAsia="zh-CN"/>
              </w:rPr>
            </w:pPr>
            <w:r w:rsidRPr="006B123E">
              <w:rPr>
                <w:sz w:val="16"/>
                <w:szCs w:val="16"/>
                <w:lang w:eastAsia="zh-CN"/>
              </w:rPr>
              <w:t>NA</w:t>
            </w:r>
            <w:r>
              <w:rPr>
                <w:sz w:val="16"/>
                <w:szCs w:val="16"/>
                <w:lang w:eastAsia="zh-CN"/>
              </w:rPr>
              <w:t>/FFS</w:t>
            </w:r>
          </w:p>
        </w:tc>
        <w:tc>
          <w:tcPr>
            <w:tcW w:w="993" w:type="dxa"/>
            <w:hideMark/>
          </w:tcPr>
          <w:p w14:paraId="7E5A8DB5" w14:textId="6C9A3032" w:rsidR="00A52B1B" w:rsidRPr="006B123E" w:rsidRDefault="00A52B1B" w:rsidP="00927FC3">
            <w:pPr>
              <w:rPr>
                <w:sz w:val="16"/>
                <w:szCs w:val="16"/>
                <w:lang w:eastAsia="zh-CN"/>
              </w:rPr>
            </w:pPr>
            <w:r w:rsidRPr="006B123E">
              <w:rPr>
                <w:sz w:val="16"/>
                <w:szCs w:val="16"/>
                <w:lang w:eastAsia="zh-CN"/>
              </w:rPr>
              <w:t>NA</w:t>
            </w:r>
            <w:r>
              <w:rPr>
                <w:sz w:val="16"/>
                <w:szCs w:val="16"/>
                <w:lang w:eastAsia="zh-CN"/>
              </w:rPr>
              <w:t>/FFS</w:t>
            </w:r>
          </w:p>
        </w:tc>
        <w:tc>
          <w:tcPr>
            <w:tcW w:w="850" w:type="dxa"/>
            <w:hideMark/>
          </w:tcPr>
          <w:p w14:paraId="72FB50DC" w14:textId="7237D437" w:rsidR="00A52B1B" w:rsidRPr="006B123E" w:rsidRDefault="00A52B1B" w:rsidP="00927FC3">
            <w:pPr>
              <w:rPr>
                <w:sz w:val="16"/>
                <w:szCs w:val="16"/>
                <w:lang w:eastAsia="zh-CN"/>
              </w:rPr>
            </w:pPr>
            <w:r w:rsidRPr="006B123E">
              <w:rPr>
                <w:sz w:val="16"/>
                <w:szCs w:val="16"/>
                <w:lang w:eastAsia="zh-CN"/>
              </w:rPr>
              <w:t>NA</w:t>
            </w:r>
            <w:r>
              <w:rPr>
                <w:sz w:val="16"/>
                <w:szCs w:val="16"/>
                <w:lang w:eastAsia="zh-CN"/>
              </w:rPr>
              <w:t>/FFS</w:t>
            </w:r>
          </w:p>
        </w:tc>
        <w:tc>
          <w:tcPr>
            <w:tcW w:w="992" w:type="dxa"/>
            <w:hideMark/>
          </w:tcPr>
          <w:p w14:paraId="2E5A0EB8" w14:textId="62D52B1A" w:rsidR="00A52B1B" w:rsidRPr="006B123E" w:rsidRDefault="00A52B1B" w:rsidP="00927FC3">
            <w:pPr>
              <w:rPr>
                <w:sz w:val="16"/>
                <w:szCs w:val="16"/>
                <w:lang w:eastAsia="zh-CN"/>
              </w:rPr>
            </w:pPr>
            <w:r w:rsidRPr="006B123E">
              <w:rPr>
                <w:sz w:val="16"/>
                <w:szCs w:val="16"/>
                <w:lang w:eastAsia="zh-CN"/>
              </w:rPr>
              <w:t>NA</w:t>
            </w:r>
            <w:r>
              <w:rPr>
                <w:sz w:val="16"/>
                <w:szCs w:val="16"/>
                <w:lang w:eastAsia="zh-CN"/>
              </w:rPr>
              <w:t>/FFS</w:t>
            </w:r>
          </w:p>
        </w:tc>
        <w:tc>
          <w:tcPr>
            <w:tcW w:w="993" w:type="dxa"/>
            <w:hideMark/>
          </w:tcPr>
          <w:p w14:paraId="4FF379FE" w14:textId="26E37EA8" w:rsidR="00A52B1B" w:rsidRPr="006B123E" w:rsidRDefault="00A52B1B" w:rsidP="00927FC3">
            <w:pPr>
              <w:rPr>
                <w:sz w:val="16"/>
                <w:szCs w:val="16"/>
                <w:lang w:eastAsia="zh-CN"/>
              </w:rPr>
            </w:pPr>
            <w:r w:rsidRPr="006B123E">
              <w:rPr>
                <w:sz w:val="16"/>
                <w:szCs w:val="16"/>
                <w:lang w:eastAsia="zh-CN"/>
              </w:rPr>
              <w:t>NA</w:t>
            </w:r>
            <w:r>
              <w:rPr>
                <w:sz w:val="16"/>
                <w:szCs w:val="16"/>
                <w:lang w:eastAsia="zh-CN"/>
              </w:rPr>
              <w:t>/FFS</w:t>
            </w:r>
          </w:p>
        </w:tc>
        <w:tc>
          <w:tcPr>
            <w:tcW w:w="850" w:type="dxa"/>
            <w:hideMark/>
          </w:tcPr>
          <w:p w14:paraId="4A9BD43F" w14:textId="007EB054" w:rsidR="00A52B1B" w:rsidRPr="006B123E" w:rsidRDefault="00A52B1B" w:rsidP="00927FC3">
            <w:pPr>
              <w:rPr>
                <w:sz w:val="16"/>
                <w:szCs w:val="16"/>
                <w:lang w:eastAsia="zh-CN"/>
              </w:rPr>
            </w:pPr>
            <w:r w:rsidRPr="006B123E">
              <w:rPr>
                <w:sz w:val="16"/>
                <w:szCs w:val="16"/>
                <w:lang w:eastAsia="zh-CN"/>
              </w:rPr>
              <w:t>NA</w:t>
            </w:r>
            <w:r>
              <w:rPr>
                <w:sz w:val="16"/>
                <w:szCs w:val="16"/>
                <w:lang w:eastAsia="zh-CN"/>
              </w:rPr>
              <w:t>/FFS</w:t>
            </w:r>
          </w:p>
        </w:tc>
      </w:tr>
    </w:tbl>
    <w:p w14:paraId="3F5CF08D" w14:textId="58DC4F5C" w:rsidR="00A52B1B" w:rsidRDefault="00A52B1B" w:rsidP="006B4FB9">
      <w:pPr>
        <w:rPr>
          <w:lang w:eastAsia="zh-CN"/>
        </w:rPr>
      </w:pPr>
      <w:r w:rsidRPr="00A52B1B">
        <w:rPr>
          <w:lang w:eastAsia="zh-CN"/>
        </w:rPr>
        <w:t xml:space="preserve">Based on the above analysis and summary, we can make a brief discussion on </w:t>
      </w:r>
      <w:r>
        <w:rPr>
          <w:lang w:eastAsia="zh-CN"/>
        </w:rPr>
        <w:t>RAN</w:t>
      </w:r>
      <w:r w:rsidRPr="00A52B1B">
        <w:rPr>
          <w:lang w:eastAsia="zh-CN"/>
        </w:rPr>
        <w:t xml:space="preserve"> design target</w:t>
      </w:r>
      <w:r>
        <w:rPr>
          <w:lang w:eastAsia="zh-CN"/>
        </w:rPr>
        <w:t xml:space="preserve"> f</w:t>
      </w:r>
      <w:r>
        <w:rPr>
          <w:rFonts w:hint="eastAsia"/>
          <w:lang w:eastAsia="zh-CN"/>
        </w:rPr>
        <w:t>o</w:t>
      </w:r>
      <w:r>
        <w:rPr>
          <w:lang w:eastAsia="zh-CN"/>
        </w:rPr>
        <w:t>r Ambient IoT.</w:t>
      </w:r>
    </w:p>
    <w:p w14:paraId="45628D14" w14:textId="52C325A8" w:rsidR="00A52B1B" w:rsidRPr="00A52B1B" w:rsidRDefault="00A52B1B" w:rsidP="00A52B1B">
      <w:pPr>
        <w:pStyle w:val="a8"/>
        <w:numPr>
          <w:ilvl w:val="0"/>
          <w:numId w:val="23"/>
        </w:numPr>
        <w:rPr>
          <w:i/>
          <w:iCs/>
          <w:u w:val="single"/>
          <w:lang w:eastAsia="zh-CN"/>
        </w:rPr>
      </w:pPr>
      <w:r w:rsidRPr="00A52B1B">
        <w:rPr>
          <w:i/>
          <w:iCs/>
          <w:u w:val="single"/>
          <w:lang w:eastAsia="zh-CN"/>
        </w:rPr>
        <w:t>Device power consumption</w:t>
      </w:r>
    </w:p>
    <w:p w14:paraId="1B46CCC8" w14:textId="1916E0B5" w:rsidR="00DC7A5F" w:rsidRDefault="00A52B1B" w:rsidP="00A52B1B">
      <w:pPr>
        <w:rPr>
          <w:lang w:eastAsia="zh-CN"/>
        </w:rPr>
      </w:pPr>
      <w:r>
        <w:rPr>
          <w:rFonts w:hint="eastAsia"/>
          <w:lang w:eastAsia="zh-CN"/>
        </w:rPr>
        <w:t>Device</w:t>
      </w:r>
      <w:r>
        <w:rPr>
          <w:lang w:eastAsia="zh-CN"/>
        </w:rPr>
        <w:t xml:space="preserve"> </w:t>
      </w:r>
      <w:r>
        <w:rPr>
          <w:rFonts w:hint="eastAsia"/>
          <w:lang w:eastAsia="zh-CN"/>
        </w:rPr>
        <w:t>power</w:t>
      </w:r>
      <w:r>
        <w:rPr>
          <w:lang w:eastAsia="zh-CN"/>
        </w:rPr>
        <w:t xml:space="preserve"> </w:t>
      </w:r>
      <w:r>
        <w:rPr>
          <w:rFonts w:hint="eastAsia"/>
          <w:lang w:eastAsia="zh-CN"/>
        </w:rPr>
        <w:t>consumption</w:t>
      </w:r>
      <w:r>
        <w:rPr>
          <w:lang w:eastAsia="zh-CN"/>
        </w:rPr>
        <w:t xml:space="preserve"> </w:t>
      </w:r>
      <w:r>
        <w:rPr>
          <w:rFonts w:hint="eastAsia"/>
          <w:lang w:eastAsia="zh-CN"/>
        </w:rPr>
        <w:t>is</w:t>
      </w:r>
      <w:r>
        <w:rPr>
          <w:lang w:eastAsia="zh-CN"/>
        </w:rPr>
        <w:t xml:space="preserve"> the main difference among </w:t>
      </w:r>
      <w:r w:rsidR="002C3438">
        <w:rPr>
          <w:lang w:eastAsia="zh-CN"/>
        </w:rPr>
        <w:t xml:space="preserve">the 3 categories of </w:t>
      </w:r>
      <w:r>
        <w:rPr>
          <w:lang w:eastAsia="zh-CN"/>
        </w:rPr>
        <w:t xml:space="preserve">Ambient IoT devices. </w:t>
      </w:r>
      <w:r w:rsidR="00DC7A5F">
        <w:rPr>
          <w:lang w:eastAsia="zh-CN"/>
        </w:rPr>
        <w:t>I</w:t>
      </w:r>
      <w:r w:rsidRPr="00A52B1B">
        <w:rPr>
          <w:lang w:eastAsia="zh-CN"/>
        </w:rPr>
        <w:t>t is necessary to emphasize or highlight the power consumption gap between Device B and Device C</w:t>
      </w:r>
      <w:r>
        <w:rPr>
          <w:lang w:eastAsia="zh-CN"/>
        </w:rPr>
        <w:t xml:space="preserve">, because they use different communication method, e.g., </w:t>
      </w:r>
      <w:r w:rsidR="00DC7A5F">
        <w:rPr>
          <w:lang w:eastAsia="zh-CN"/>
        </w:rPr>
        <w:t>amplified</w:t>
      </w:r>
      <w:r>
        <w:rPr>
          <w:lang w:eastAsia="zh-CN"/>
        </w:rPr>
        <w:t xml:space="preserve"> back</w:t>
      </w:r>
      <w:r w:rsidR="00DC7A5F">
        <w:rPr>
          <w:lang w:eastAsia="zh-CN"/>
        </w:rPr>
        <w:t xml:space="preserve">scatter vs active signal generation. </w:t>
      </w:r>
    </w:p>
    <w:p w14:paraId="070E82F8" w14:textId="2D3DB474" w:rsidR="00A52B1B" w:rsidRDefault="00DC7A5F" w:rsidP="00A52B1B">
      <w:pPr>
        <w:rPr>
          <w:lang w:eastAsia="zh-CN"/>
        </w:rPr>
      </w:pPr>
      <w:r w:rsidRPr="00DC7A5F">
        <w:rPr>
          <w:lang w:eastAsia="zh-CN"/>
        </w:rPr>
        <w:t>If it is declared that the power consumption gap between the two devices is not obvious, it may cause ambiguity in the subsequent</w:t>
      </w:r>
      <w:r>
        <w:rPr>
          <w:lang w:eastAsia="zh-CN"/>
        </w:rPr>
        <w:t xml:space="preserve"> </w:t>
      </w:r>
      <w:r>
        <w:rPr>
          <w:rFonts w:hint="eastAsia"/>
          <w:lang w:eastAsia="zh-CN"/>
        </w:rPr>
        <w:t>RAN</w:t>
      </w:r>
      <w:r w:rsidRPr="00DC7A5F">
        <w:rPr>
          <w:lang w:eastAsia="zh-CN"/>
        </w:rPr>
        <w:t xml:space="preserve"> design. For example, although </w:t>
      </w:r>
      <w:r>
        <w:rPr>
          <w:lang w:eastAsia="zh-CN"/>
        </w:rPr>
        <w:t>the ambient IoT tag is</w:t>
      </w:r>
      <w:r w:rsidRPr="00DC7A5F">
        <w:rPr>
          <w:lang w:eastAsia="zh-CN"/>
        </w:rPr>
        <w:t xml:space="preserve"> </w:t>
      </w:r>
      <w:r>
        <w:rPr>
          <w:rFonts w:hint="eastAsia"/>
          <w:lang w:eastAsia="zh-CN"/>
        </w:rPr>
        <w:t>D</w:t>
      </w:r>
      <w:r w:rsidRPr="00DC7A5F">
        <w:rPr>
          <w:lang w:eastAsia="zh-CN"/>
        </w:rPr>
        <w:t xml:space="preserve">evice C, it still uses </w:t>
      </w:r>
      <w:r>
        <w:rPr>
          <w:rFonts w:hint="eastAsia"/>
          <w:lang w:eastAsia="zh-CN"/>
        </w:rPr>
        <w:t>amplified</w:t>
      </w:r>
      <w:r>
        <w:rPr>
          <w:lang w:eastAsia="zh-CN"/>
        </w:rPr>
        <w:t xml:space="preserve"> </w:t>
      </w:r>
      <w:r w:rsidRPr="00DC7A5F">
        <w:rPr>
          <w:lang w:eastAsia="zh-CN"/>
        </w:rPr>
        <w:t xml:space="preserve">backscatter for communication, and vice versa. Therefore, we believe that it is necessary to widen the gap between </w:t>
      </w:r>
      <w:r>
        <w:rPr>
          <w:lang w:eastAsia="zh-CN"/>
        </w:rPr>
        <w:t>D</w:t>
      </w:r>
      <w:r>
        <w:rPr>
          <w:rFonts w:hint="eastAsia"/>
          <w:lang w:eastAsia="zh-CN"/>
        </w:rPr>
        <w:t>evice</w:t>
      </w:r>
      <w:r>
        <w:rPr>
          <w:lang w:eastAsia="zh-CN"/>
        </w:rPr>
        <w:t xml:space="preserve"> </w:t>
      </w:r>
      <w:r>
        <w:rPr>
          <w:rFonts w:hint="eastAsia"/>
          <w:lang w:eastAsia="zh-CN"/>
        </w:rPr>
        <w:t>B</w:t>
      </w:r>
      <w:r>
        <w:rPr>
          <w:lang w:eastAsia="zh-CN"/>
        </w:rPr>
        <w:t xml:space="preserve"> </w:t>
      </w:r>
      <w:r>
        <w:rPr>
          <w:rFonts w:hint="eastAsia"/>
          <w:lang w:eastAsia="zh-CN"/>
        </w:rPr>
        <w:t>and</w:t>
      </w:r>
      <w:r>
        <w:rPr>
          <w:lang w:eastAsia="zh-CN"/>
        </w:rPr>
        <w:t xml:space="preserve"> D</w:t>
      </w:r>
      <w:r>
        <w:rPr>
          <w:rFonts w:hint="eastAsia"/>
          <w:lang w:eastAsia="zh-CN"/>
        </w:rPr>
        <w:t>evice</w:t>
      </w:r>
      <w:r>
        <w:rPr>
          <w:lang w:eastAsia="zh-CN"/>
        </w:rPr>
        <w:t xml:space="preserve"> </w:t>
      </w:r>
      <w:r>
        <w:rPr>
          <w:rFonts w:hint="eastAsia"/>
          <w:lang w:eastAsia="zh-CN"/>
        </w:rPr>
        <w:t>C</w:t>
      </w:r>
      <w:r w:rsidRPr="00DC7A5F">
        <w:rPr>
          <w:lang w:eastAsia="zh-CN"/>
        </w:rPr>
        <w:t>.</w:t>
      </w:r>
    </w:p>
    <w:p w14:paraId="4E6932D5" w14:textId="58101296" w:rsidR="00DC7A5F" w:rsidRDefault="00DC7A5F" w:rsidP="00A52B1B">
      <w:pPr>
        <w:rPr>
          <w:lang w:eastAsia="zh-CN"/>
        </w:rPr>
      </w:pPr>
      <w:r w:rsidRPr="00DC7A5F">
        <w:rPr>
          <w:lang w:eastAsia="zh-CN"/>
        </w:rPr>
        <w:t xml:space="preserve">Another advantage of </w:t>
      </w:r>
      <w:r>
        <w:rPr>
          <w:rFonts w:hint="eastAsia"/>
          <w:lang w:eastAsia="zh-CN"/>
        </w:rPr>
        <w:t>enlarge</w:t>
      </w:r>
      <w:r>
        <w:rPr>
          <w:lang w:eastAsia="zh-CN"/>
        </w:rPr>
        <w:t xml:space="preserve"> </w:t>
      </w:r>
      <w:r>
        <w:rPr>
          <w:rFonts w:hint="eastAsia"/>
          <w:lang w:eastAsia="zh-CN"/>
        </w:rPr>
        <w:t>the</w:t>
      </w:r>
      <w:r>
        <w:rPr>
          <w:lang w:eastAsia="zh-CN"/>
        </w:rPr>
        <w:t xml:space="preserve"> </w:t>
      </w:r>
      <w:r>
        <w:rPr>
          <w:rFonts w:hint="eastAsia"/>
          <w:lang w:eastAsia="zh-CN"/>
        </w:rPr>
        <w:t>power</w:t>
      </w:r>
      <w:r>
        <w:rPr>
          <w:lang w:eastAsia="zh-CN"/>
        </w:rPr>
        <w:t xml:space="preserve"> consumption gap between Device B and C</w:t>
      </w:r>
      <w:r w:rsidRPr="00DC7A5F">
        <w:rPr>
          <w:lang w:eastAsia="zh-CN"/>
        </w:rPr>
        <w:t xml:space="preserve"> is that it can make </w:t>
      </w:r>
      <w:r>
        <w:rPr>
          <w:lang w:eastAsia="zh-CN"/>
        </w:rPr>
        <w:t xml:space="preserve">Device C </w:t>
      </w:r>
      <w:r w:rsidRPr="00DC7A5F">
        <w:rPr>
          <w:lang w:eastAsia="zh-CN"/>
        </w:rPr>
        <w:t xml:space="preserve">have </w:t>
      </w:r>
      <w:r>
        <w:rPr>
          <w:lang w:eastAsia="zh-CN"/>
        </w:rPr>
        <w:t>more</w:t>
      </w:r>
      <w:r w:rsidRPr="00DC7A5F">
        <w:rPr>
          <w:lang w:eastAsia="zh-CN"/>
        </w:rPr>
        <w:t xml:space="preserve"> capabilities, especially </w:t>
      </w:r>
      <w:r>
        <w:rPr>
          <w:lang w:eastAsia="zh-CN"/>
        </w:rPr>
        <w:t>where</w:t>
      </w:r>
      <w:r w:rsidRPr="00DC7A5F">
        <w:rPr>
          <w:lang w:eastAsia="zh-CN"/>
        </w:rPr>
        <w:t xml:space="preserve"> periodically reporting or monitoring and controlling other devices</w:t>
      </w:r>
      <w:r>
        <w:rPr>
          <w:lang w:eastAsia="zh-CN"/>
        </w:rPr>
        <w:t>, or to communicated for 500m is required</w:t>
      </w:r>
      <w:r w:rsidR="0023546E">
        <w:rPr>
          <w:lang w:eastAsia="zh-CN"/>
        </w:rPr>
        <w:t xml:space="preserve"> to guarantee device C can be deployed in the outdoor wide area</w:t>
      </w:r>
      <w:r>
        <w:rPr>
          <w:lang w:eastAsia="zh-CN"/>
        </w:rPr>
        <w:t>. A clear gap is also helpful in further discussions.</w:t>
      </w:r>
    </w:p>
    <w:p w14:paraId="6B78F8C8" w14:textId="13E4E048" w:rsidR="002C3438" w:rsidRDefault="00DC7A5F" w:rsidP="00C307E5">
      <w:pPr>
        <w:rPr>
          <w:b/>
          <w:bCs/>
          <w:lang w:eastAsia="zh-CN"/>
        </w:rPr>
      </w:pPr>
      <w:r w:rsidRPr="006B123E">
        <w:rPr>
          <w:b/>
          <w:bCs/>
          <w:lang w:eastAsia="zh-CN"/>
        </w:rPr>
        <w:t>Proposa</w:t>
      </w:r>
      <w:r w:rsidRPr="00C307E5">
        <w:rPr>
          <w:b/>
          <w:bCs/>
          <w:lang w:eastAsia="zh-CN"/>
        </w:rPr>
        <w:t xml:space="preserve">l </w:t>
      </w:r>
      <w:r w:rsidR="004E2D55">
        <w:rPr>
          <w:b/>
          <w:bCs/>
          <w:lang w:eastAsia="zh-CN"/>
        </w:rPr>
        <w:t>1</w:t>
      </w:r>
      <w:r w:rsidRPr="004E2D55">
        <w:rPr>
          <w:b/>
          <w:bCs/>
          <w:lang w:eastAsia="zh-CN"/>
        </w:rPr>
        <w:t xml:space="preserve">: </w:t>
      </w:r>
      <w:r w:rsidR="00C307E5" w:rsidRPr="004E2D55">
        <w:rPr>
          <w:b/>
          <w:bCs/>
          <w:lang w:eastAsia="zh-CN"/>
        </w:rPr>
        <w:t>Considering device C is targeted for o</w:t>
      </w:r>
      <w:r w:rsidR="0023546E">
        <w:rPr>
          <w:b/>
          <w:bCs/>
          <w:lang w:eastAsia="zh-CN"/>
        </w:rPr>
        <w:t>ut</w:t>
      </w:r>
      <w:r w:rsidR="00C307E5" w:rsidRPr="004E2D55">
        <w:rPr>
          <w:b/>
          <w:bCs/>
          <w:lang w:eastAsia="zh-CN"/>
        </w:rPr>
        <w:t xml:space="preserve">door wide area deployment, </w:t>
      </w:r>
      <w:r w:rsidRPr="00C307E5">
        <w:rPr>
          <w:b/>
          <w:bCs/>
          <w:lang w:eastAsia="zh-CN"/>
        </w:rPr>
        <w:t>RAN</w:t>
      </w:r>
      <w:r>
        <w:rPr>
          <w:b/>
          <w:bCs/>
          <w:lang w:eastAsia="zh-CN"/>
        </w:rPr>
        <w:t xml:space="preserve"> is kindly asked to agree to enlarge power consumption gaps </w:t>
      </w:r>
      <w:r w:rsidR="00692B95">
        <w:rPr>
          <w:b/>
          <w:bCs/>
          <w:lang w:eastAsia="zh-CN"/>
        </w:rPr>
        <w:t>between Device B and Device C to</w:t>
      </w:r>
      <w:r w:rsidR="00C307E5">
        <w:rPr>
          <w:b/>
          <w:bCs/>
          <w:lang w:eastAsia="zh-CN"/>
        </w:rPr>
        <w:t xml:space="preserve"> guarantee device C can have higher capability and larger coverage that device A and B.</w:t>
      </w:r>
      <w:r w:rsidR="00692B95">
        <w:rPr>
          <w:b/>
          <w:bCs/>
          <w:lang w:eastAsia="zh-CN"/>
        </w:rPr>
        <w:t xml:space="preserve"> </w:t>
      </w:r>
    </w:p>
    <w:p w14:paraId="742F31B1" w14:textId="4DE49110" w:rsidR="00692B95" w:rsidRPr="00692B95" w:rsidRDefault="00692B95" w:rsidP="00DC7A5F">
      <w:pPr>
        <w:rPr>
          <w:lang w:eastAsia="zh-CN"/>
        </w:rPr>
      </w:pPr>
      <w:r>
        <w:rPr>
          <w:lang w:eastAsia="zh-CN"/>
        </w:rPr>
        <w:t xml:space="preserve">Please note that </w:t>
      </w:r>
      <w:r w:rsidRPr="00692B95">
        <w:rPr>
          <w:lang w:eastAsia="zh-CN"/>
        </w:rPr>
        <w:t>authentication and security enhancement</w:t>
      </w:r>
      <w:r>
        <w:rPr>
          <w:lang w:eastAsia="zh-CN"/>
        </w:rPr>
        <w:t xml:space="preserve"> is for use case 29 and other similar use case</w:t>
      </w:r>
      <w:r w:rsidR="00AA16B9">
        <w:rPr>
          <w:lang w:eastAsia="zh-CN"/>
        </w:rPr>
        <w:t>s</w:t>
      </w:r>
      <w:r>
        <w:rPr>
          <w:lang w:eastAsia="zh-CN"/>
        </w:rPr>
        <w:t xml:space="preserve"> where business confidential </w:t>
      </w:r>
      <w:r w:rsidR="00AA16B9">
        <w:rPr>
          <w:lang w:eastAsia="zh-CN"/>
        </w:rPr>
        <w:t xml:space="preserve">must be guaranteed. </w:t>
      </w:r>
    </w:p>
    <w:p w14:paraId="24376F41" w14:textId="7E86BACD" w:rsidR="00692B95" w:rsidRPr="00A52B1B" w:rsidRDefault="00692B95" w:rsidP="00692B95">
      <w:pPr>
        <w:pStyle w:val="a8"/>
        <w:numPr>
          <w:ilvl w:val="0"/>
          <w:numId w:val="23"/>
        </w:numPr>
        <w:rPr>
          <w:i/>
          <w:iCs/>
          <w:u w:val="single"/>
          <w:lang w:eastAsia="zh-CN"/>
        </w:rPr>
      </w:pPr>
      <w:r>
        <w:rPr>
          <w:i/>
          <w:iCs/>
          <w:u w:val="single"/>
          <w:lang w:eastAsia="zh-CN"/>
        </w:rPr>
        <w:t>Coverage</w:t>
      </w:r>
    </w:p>
    <w:p w14:paraId="5D9E0EC7" w14:textId="36429DA3" w:rsidR="00DC7A5F" w:rsidRDefault="00EE2041" w:rsidP="00A52B1B">
      <w:pPr>
        <w:rPr>
          <w:lang w:eastAsia="zh-CN"/>
        </w:rPr>
      </w:pPr>
      <w:r>
        <w:rPr>
          <w:lang w:eastAsia="zh-CN"/>
        </w:rPr>
        <w:t>In last SA1 meeting, a new</w:t>
      </w:r>
      <w:r w:rsidR="00692B95">
        <w:rPr>
          <w:lang w:eastAsia="zh-CN"/>
        </w:rPr>
        <w:t xml:space="preserve"> use case </w:t>
      </w:r>
      <w:r w:rsidR="00AA16B9">
        <w:rPr>
          <w:lang w:eastAsia="zh-CN"/>
        </w:rPr>
        <w:t xml:space="preserve">30 requires Ambient IoT device to be able to communicate for 500 m. And in RAN #99, companies </w:t>
      </w:r>
      <w:r w:rsidR="005F7F1D">
        <w:rPr>
          <w:lang w:eastAsia="zh-CN"/>
        </w:rPr>
        <w:t>agree</w:t>
      </w:r>
      <w:r w:rsidR="00AA16B9">
        <w:rPr>
          <w:lang w:eastAsia="zh-CN"/>
        </w:rPr>
        <w:t xml:space="preserve"> to determine coverage design target based on </w:t>
      </w:r>
      <w:r w:rsidR="005F7F1D">
        <w:rPr>
          <w:lang w:eastAsia="zh-CN"/>
        </w:rPr>
        <w:t>topology. Therefore, based on all SA1 requirements and RAN agreements. We propose RAN to adopt the following coverage design target.</w:t>
      </w:r>
    </w:p>
    <w:p w14:paraId="1C3DADE9" w14:textId="294C2AA2" w:rsidR="007F711E" w:rsidRPr="007F711E" w:rsidRDefault="007F711E" w:rsidP="00A52B1B">
      <w:pPr>
        <w:rPr>
          <w:b/>
          <w:bCs/>
          <w:lang w:eastAsia="zh-CN"/>
        </w:rPr>
      </w:pPr>
      <w:r w:rsidRPr="006B123E">
        <w:rPr>
          <w:b/>
          <w:bCs/>
          <w:lang w:eastAsia="zh-CN"/>
        </w:rPr>
        <w:t>Proposal</w:t>
      </w:r>
      <w:r w:rsidR="00F33B3A">
        <w:rPr>
          <w:b/>
          <w:bCs/>
          <w:lang w:eastAsia="zh-CN"/>
        </w:rPr>
        <w:t xml:space="preserve"> </w:t>
      </w:r>
      <w:r w:rsidR="004E2D55">
        <w:rPr>
          <w:b/>
          <w:bCs/>
          <w:lang w:eastAsia="zh-CN"/>
        </w:rPr>
        <w:t>2</w:t>
      </w:r>
      <w:r w:rsidRPr="006B123E">
        <w:rPr>
          <w:lang w:eastAsia="zh-CN"/>
        </w:rPr>
        <w:t xml:space="preserve">: </w:t>
      </w:r>
      <w:r>
        <w:rPr>
          <w:b/>
          <w:bCs/>
          <w:lang w:eastAsia="zh-CN"/>
        </w:rPr>
        <w:t>RAN is kindly asked to adopt the follow coverage design target table</w:t>
      </w:r>
      <w:r w:rsidR="00180264">
        <w:rPr>
          <w:b/>
          <w:bCs/>
          <w:lang w:eastAsia="zh-CN"/>
        </w:rPr>
        <w:t xml:space="preserve"> and discuss the FFS</w:t>
      </w:r>
      <w:r w:rsidRPr="006B123E">
        <w:rPr>
          <w:b/>
          <w:bCs/>
          <w:lang w:eastAsia="zh-CN"/>
        </w:rPr>
        <w:t>.</w:t>
      </w:r>
    </w:p>
    <w:tbl>
      <w:tblPr>
        <w:tblStyle w:val="a7"/>
        <w:tblW w:w="9776" w:type="dxa"/>
        <w:tblLook w:val="04A0" w:firstRow="1" w:lastRow="0" w:firstColumn="1" w:lastColumn="0" w:noHBand="0" w:noVBand="1"/>
      </w:tblPr>
      <w:tblGrid>
        <w:gridCol w:w="785"/>
        <w:gridCol w:w="2014"/>
        <w:gridCol w:w="2406"/>
        <w:gridCol w:w="2286"/>
        <w:gridCol w:w="2285"/>
      </w:tblGrid>
      <w:tr w:rsidR="00180264" w:rsidRPr="00180264" w14:paraId="409EBDCA" w14:textId="0A0D62E3" w:rsidTr="00180264">
        <w:trPr>
          <w:trHeight w:val="270"/>
        </w:trPr>
        <w:tc>
          <w:tcPr>
            <w:tcW w:w="0" w:type="auto"/>
          </w:tcPr>
          <w:p w14:paraId="037B121F" w14:textId="77777777" w:rsidR="005F7F1D" w:rsidRPr="00180264" w:rsidRDefault="005F7F1D" w:rsidP="00A52B1B">
            <w:pPr>
              <w:rPr>
                <w:b/>
                <w:bCs/>
                <w:sz w:val="18"/>
                <w:szCs w:val="18"/>
                <w:lang w:eastAsia="zh-CN"/>
              </w:rPr>
            </w:pPr>
          </w:p>
        </w:tc>
        <w:tc>
          <w:tcPr>
            <w:tcW w:w="0" w:type="auto"/>
          </w:tcPr>
          <w:p w14:paraId="2372CFB5" w14:textId="094ABCC8" w:rsidR="005F7F1D" w:rsidRPr="00180264" w:rsidRDefault="005F7F1D" w:rsidP="00A52B1B">
            <w:pPr>
              <w:rPr>
                <w:b/>
                <w:bCs/>
                <w:sz w:val="18"/>
                <w:szCs w:val="18"/>
                <w:lang w:eastAsia="zh-CN"/>
              </w:rPr>
            </w:pPr>
            <w:r w:rsidRPr="00180264">
              <w:rPr>
                <w:rFonts w:hint="eastAsia"/>
                <w:b/>
                <w:bCs/>
                <w:sz w:val="18"/>
                <w:szCs w:val="18"/>
                <w:lang w:eastAsia="zh-CN"/>
              </w:rPr>
              <w:t>T</w:t>
            </w:r>
            <w:r w:rsidRPr="00180264">
              <w:rPr>
                <w:b/>
                <w:bCs/>
                <w:sz w:val="18"/>
                <w:szCs w:val="18"/>
                <w:lang w:eastAsia="zh-CN"/>
              </w:rPr>
              <w:t>opology 1</w:t>
            </w:r>
            <w:r w:rsidRPr="00180264">
              <w:rPr>
                <w:b/>
                <w:bCs/>
                <w:sz w:val="18"/>
                <w:szCs w:val="18"/>
              </w:rPr>
              <w:t xml:space="preserve">: </w:t>
            </w:r>
            <w:r w:rsidR="007E08E4" w:rsidRPr="007E08E4">
              <w:rPr>
                <w:b/>
                <w:bCs/>
                <w:sz w:val="18"/>
                <w:szCs w:val="18"/>
                <w:lang w:eastAsia="zh-CN"/>
              </w:rPr>
              <w:t>BS ↔ Ambient IoT device</w:t>
            </w:r>
          </w:p>
        </w:tc>
        <w:tc>
          <w:tcPr>
            <w:tcW w:w="0" w:type="auto"/>
          </w:tcPr>
          <w:p w14:paraId="06971F2F" w14:textId="0A3551CE" w:rsidR="005F7F1D" w:rsidRPr="00180264" w:rsidRDefault="005F7F1D" w:rsidP="00A52B1B">
            <w:pPr>
              <w:rPr>
                <w:b/>
                <w:bCs/>
                <w:sz w:val="18"/>
                <w:szCs w:val="18"/>
                <w:lang w:eastAsia="zh-CN"/>
              </w:rPr>
            </w:pPr>
            <w:r w:rsidRPr="00180264">
              <w:rPr>
                <w:rFonts w:hint="eastAsia"/>
                <w:b/>
                <w:bCs/>
                <w:sz w:val="18"/>
                <w:szCs w:val="18"/>
                <w:lang w:eastAsia="zh-CN"/>
              </w:rPr>
              <w:t>T</w:t>
            </w:r>
            <w:r w:rsidRPr="00180264">
              <w:rPr>
                <w:b/>
                <w:bCs/>
                <w:sz w:val="18"/>
                <w:szCs w:val="18"/>
                <w:lang w:eastAsia="zh-CN"/>
              </w:rPr>
              <w:t>opology 2</w:t>
            </w:r>
            <w:r w:rsidRPr="00180264">
              <w:rPr>
                <w:b/>
                <w:bCs/>
                <w:sz w:val="18"/>
                <w:szCs w:val="18"/>
              </w:rPr>
              <w:t xml:space="preserve">: </w:t>
            </w:r>
            <w:r w:rsidR="007E08E4" w:rsidRPr="007E08E4">
              <w:rPr>
                <w:b/>
                <w:bCs/>
                <w:sz w:val="18"/>
                <w:szCs w:val="18"/>
                <w:lang w:eastAsia="zh-CN"/>
              </w:rPr>
              <w:t>BS ↔ intermediate node ↔ Ambient IoT device</w:t>
            </w:r>
          </w:p>
        </w:tc>
        <w:tc>
          <w:tcPr>
            <w:tcW w:w="0" w:type="auto"/>
          </w:tcPr>
          <w:p w14:paraId="6E940C0A" w14:textId="3A9002E9" w:rsidR="005F7F1D" w:rsidRPr="00180264" w:rsidRDefault="005F7F1D" w:rsidP="00A52B1B">
            <w:pPr>
              <w:rPr>
                <w:b/>
                <w:bCs/>
                <w:sz w:val="18"/>
                <w:szCs w:val="18"/>
                <w:lang w:eastAsia="zh-CN"/>
              </w:rPr>
            </w:pPr>
            <w:r w:rsidRPr="00180264">
              <w:rPr>
                <w:rFonts w:hint="eastAsia"/>
                <w:b/>
                <w:bCs/>
                <w:sz w:val="18"/>
                <w:szCs w:val="18"/>
                <w:lang w:eastAsia="zh-CN"/>
              </w:rPr>
              <w:t>T</w:t>
            </w:r>
            <w:r w:rsidRPr="00180264">
              <w:rPr>
                <w:b/>
                <w:bCs/>
                <w:sz w:val="18"/>
                <w:szCs w:val="18"/>
                <w:lang w:eastAsia="zh-CN"/>
              </w:rPr>
              <w:t>opology 3</w:t>
            </w:r>
            <w:r w:rsidRPr="00180264">
              <w:rPr>
                <w:b/>
                <w:bCs/>
                <w:sz w:val="18"/>
                <w:szCs w:val="18"/>
              </w:rPr>
              <w:t xml:space="preserve">: </w:t>
            </w:r>
            <w:r w:rsidR="007E08E4" w:rsidRPr="007E08E4">
              <w:rPr>
                <w:b/>
                <w:bCs/>
                <w:sz w:val="18"/>
                <w:szCs w:val="18"/>
                <w:lang w:eastAsia="zh-CN"/>
              </w:rPr>
              <w:t>BS ↔ assisting node ↔ Ambient IoT device ↔ BS</w:t>
            </w:r>
          </w:p>
        </w:tc>
        <w:tc>
          <w:tcPr>
            <w:tcW w:w="2285" w:type="dxa"/>
          </w:tcPr>
          <w:p w14:paraId="3E9754CA" w14:textId="5A45ED70" w:rsidR="005F7F1D" w:rsidRPr="00180264" w:rsidRDefault="005F7F1D" w:rsidP="00A52B1B">
            <w:pPr>
              <w:rPr>
                <w:b/>
                <w:bCs/>
                <w:sz w:val="18"/>
                <w:szCs w:val="18"/>
                <w:lang w:eastAsia="zh-CN"/>
              </w:rPr>
            </w:pPr>
            <w:r w:rsidRPr="00180264">
              <w:rPr>
                <w:rFonts w:hint="eastAsia"/>
                <w:b/>
                <w:bCs/>
                <w:sz w:val="18"/>
                <w:szCs w:val="18"/>
                <w:lang w:eastAsia="zh-CN"/>
              </w:rPr>
              <w:t>T</w:t>
            </w:r>
            <w:r w:rsidRPr="00180264">
              <w:rPr>
                <w:b/>
                <w:bCs/>
                <w:sz w:val="18"/>
                <w:szCs w:val="18"/>
                <w:lang w:eastAsia="zh-CN"/>
              </w:rPr>
              <w:t>opology 4:</w:t>
            </w:r>
            <w:r w:rsidRPr="00180264">
              <w:rPr>
                <w:b/>
                <w:bCs/>
                <w:sz w:val="18"/>
                <w:szCs w:val="18"/>
              </w:rPr>
              <w:t xml:space="preserve"> UE</w:t>
            </w:r>
            <w:r w:rsidR="007E08E4" w:rsidRPr="007E08E4">
              <w:rPr>
                <w:b/>
                <w:bCs/>
                <w:sz w:val="18"/>
                <w:szCs w:val="18"/>
                <w:lang w:eastAsia="zh-CN"/>
              </w:rPr>
              <w:t xml:space="preserve"> ↔</w:t>
            </w:r>
            <w:r w:rsidRPr="00180264">
              <w:rPr>
                <w:b/>
                <w:bCs/>
                <w:sz w:val="18"/>
                <w:szCs w:val="18"/>
                <w:lang w:eastAsia="zh-CN"/>
              </w:rPr>
              <w:t xml:space="preserve"> tag</w:t>
            </w:r>
          </w:p>
        </w:tc>
      </w:tr>
      <w:tr w:rsidR="00180264" w:rsidRPr="00180264" w14:paraId="40658361" w14:textId="4E9C974F" w:rsidTr="00180264">
        <w:trPr>
          <w:trHeight w:val="837"/>
        </w:trPr>
        <w:tc>
          <w:tcPr>
            <w:tcW w:w="0" w:type="auto"/>
          </w:tcPr>
          <w:p w14:paraId="24E3C66D" w14:textId="6DDC55AE" w:rsidR="005F7F1D" w:rsidRPr="00180264" w:rsidRDefault="005F7F1D" w:rsidP="00A52B1B">
            <w:pPr>
              <w:rPr>
                <w:b/>
                <w:bCs/>
                <w:sz w:val="18"/>
                <w:szCs w:val="18"/>
                <w:lang w:eastAsia="zh-CN"/>
              </w:rPr>
            </w:pPr>
            <w:r w:rsidRPr="00180264">
              <w:rPr>
                <w:rFonts w:hint="eastAsia"/>
                <w:b/>
                <w:bCs/>
                <w:sz w:val="18"/>
                <w:szCs w:val="18"/>
                <w:lang w:eastAsia="zh-CN"/>
              </w:rPr>
              <w:t>D</w:t>
            </w:r>
            <w:r w:rsidRPr="00180264">
              <w:rPr>
                <w:b/>
                <w:bCs/>
                <w:sz w:val="18"/>
                <w:szCs w:val="18"/>
                <w:lang w:eastAsia="zh-CN"/>
              </w:rPr>
              <w:t>evice A</w:t>
            </w:r>
          </w:p>
        </w:tc>
        <w:tc>
          <w:tcPr>
            <w:tcW w:w="0" w:type="auto"/>
          </w:tcPr>
          <w:p w14:paraId="3756D9F0" w14:textId="1F676E34" w:rsidR="005F7F1D" w:rsidRPr="00180264" w:rsidRDefault="005F7F1D" w:rsidP="00A52B1B">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5140077B" w14:textId="4B5C7884" w:rsidR="005F7F1D" w:rsidRPr="00180264" w:rsidRDefault="005F7F1D" w:rsidP="00A52B1B">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c>
          <w:tcPr>
            <w:tcW w:w="0" w:type="auto"/>
          </w:tcPr>
          <w:p w14:paraId="47FC865E" w14:textId="7799A5A6"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206BE941" w14:textId="66DC43F0"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c>
          <w:tcPr>
            <w:tcW w:w="0" w:type="auto"/>
          </w:tcPr>
          <w:p w14:paraId="60E26D81" w14:textId="0E221BDE"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66E027D8" w14:textId="19231B9D"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c>
          <w:tcPr>
            <w:tcW w:w="2285" w:type="dxa"/>
          </w:tcPr>
          <w:p w14:paraId="0F507C29" w14:textId="77777777"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686587F1" w14:textId="2661C0BD"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r>
      <w:tr w:rsidR="00180264" w:rsidRPr="00180264" w14:paraId="09D0C51A" w14:textId="1A1D0504" w:rsidTr="00180264">
        <w:trPr>
          <w:trHeight w:val="506"/>
        </w:trPr>
        <w:tc>
          <w:tcPr>
            <w:tcW w:w="0" w:type="auto"/>
          </w:tcPr>
          <w:p w14:paraId="116DE806" w14:textId="00D5B416" w:rsidR="005F7F1D" w:rsidRPr="00180264" w:rsidRDefault="005F7F1D" w:rsidP="00A52B1B">
            <w:pPr>
              <w:rPr>
                <w:b/>
                <w:bCs/>
                <w:sz w:val="18"/>
                <w:szCs w:val="18"/>
                <w:lang w:eastAsia="zh-CN"/>
              </w:rPr>
            </w:pPr>
            <w:r w:rsidRPr="00180264">
              <w:rPr>
                <w:rFonts w:hint="eastAsia"/>
                <w:b/>
                <w:bCs/>
                <w:sz w:val="18"/>
                <w:szCs w:val="18"/>
                <w:lang w:eastAsia="zh-CN"/>
              </w:rPr>
              <w:t>D</w:t>
            </w:r>
            <w:r w:rsidRPr="00180264">
              <w:rPr>
                <w:b/>
                <w:bCs/>
                <w:sz w:val="18"/>
                <w:szCs w:val="18"/>
                <w:lang w:eastAsia="zh-CN"/>
              </w:rPr>
              <w:t>evice B</w:t>
            </w:r>
          </w:p>
        </w:tc>
        <w:tc>
          <w:tcPr>
            <w:tcW w:w="0" w:type="auto"/>
          </w:tcPr>
          <w:p w14:paraId="6778FBAE" w14:textId="2A47670B"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406AE21B" w14:textId="58878AC9"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00F43B0E" w:rsidRPr="00180264">
              <w:rPr>
                <w:b/>
                <w:bCs/>
                <w:sz w:val="18"/>
                <w:szCs w:val="18"/>
                <w:lang w:eastAsia="zh-CN"/>
              </w:rPr>
              <w:t xml:space="preserve"> FFS 1</w:t>
            </w:r>
          </w:p>
        </w:tc>
        <w:tc>
          <w:tcPr>
            <w:tcW w:w="0" w:type="auto"/>
          </w:tcPr>
          <w:p w14:paraId="2AE99469" w14:textId="5427564C"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5F70FAED" w14:textId="617DCC55"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00F43B0E" w:rsidRPr="00180264">
              <w:rPr>
                <w:b/>
                <w:bCs/>
                <w:sz w:val="18"/>
                <w:szCs w:val="18"/>
                <w:lang w:eastAsia="zh-CN"/>
              </w:rPr>
              <w:t xml:space="preserve"> Typical outdoor 3GPP inter-site distances</w:t>
            </w:r>
          </w:p>
        </w:tc>
        <w:tc>
          <w:tcPr>
            <w:tcW w:w="0" w:type="auto"/>
          </w:tcPr>
          <w:p w14:paraId="612F2A68" w14:textId="56C49522"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0C573D21" w14:textId="5FABA7EB"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00F43B0E" w:rsidRPr="00180264">
              <w:rPr>
                <w:b/>
                <w:bCs/>
                <w:sz w:val="18"/>
                <w:szCs w:val="18"/>
                <w:lang w:eastAsia="zh-CN"/>
              </w:rPr>
              <w:t xml:space="preserve"> Typical outdoor 3GPP inter-site distances</w:t>
            </w:r>
          </w:p>
        </w:tc>
        <w:tc>
          <w:tcPr>
            <w:tcW w:w="2285" w:type="dxa"/>
          </w:tcPr>
          <w:p w14:paraId="3812BD88" w14:textId="09C7BA7E"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66562379" w14:textId="21D04634"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00F43B0E" w:rsidRPr="00180264">
              <w:rPr>
                <w:b/>
                <w:bCs/>
                <w:sz w:val="18"/>
                <w:szCs w:val="18"/>
                <w:lang w:eastAsia="zh-CN"/>
              </w:rPr>
              <w:t xml:space="preserve"> FFS 2</w:t>
            </w:r>
          </w:p>
        </w:tc>
      </w:tr>
      <w:tr w:rsidR="00180264" w:rsidRPr="00180264" w14:paraId="7D3DD1DD" w14:textId="119BBB91" w:rsidTr="00180264">
        <w:trPr>
          <w:trHeight w:val="39"/>
        </w:trPr>
        <w:tc>
          <w:tcPr>
            <w:tcW w:w="0" w:type="auto"/>
          </w:tcPr>
          <w:p w14:paraId="29262D12" w14:textId="215918FE" w:rsidR="005F7F1D" w:rsidRPr="00180264" w:rsidRDefault="005F7F1D" w:rsidP="00A52B1B">
            <w:pPr>
              <w:rPr>
                <w:b/>
                <w:bCs/>
                <w:sz w:val="18"/>
                <w:szCs w:val="18"/>
                <w:lang w:eastAsia="zh-CN"/>
              </w:rPr>
            </w:pPr>
            <w:r w:rsidRPr="00180264">
              <w:rPr>
                <w:rFonts w:hint="eastAsia"/>
                <w:b/>
                <w:bCs/>
                <w:sz w:val="18"/>
                <w:szCs w:val="18"/>
                <w:lang w:eastAsia="zh-CN"/>
              </w:rPr>
              <w:t>D</w:t>
            </w:r>
            <w:r w:rsidRPr="00180264">
              <w:rPr>
                <w:b/>
                <w:bCs/>
                <w:sz w:val="18"/>
                <w:szCs w:val="18"/>
                <w:lang w:eastAsia="zh-CN"/>
              </w:rPr>
              <w:t>evice C</w:t>
            </w:r>
          </w:p>
        </w:tc>
        <w:tc>
          <w:tcPr>
            <w:tcW w:w="0" w:type="auto"/>
          </w:tcPr>
          <w:p w14:paraId="185B9A78" w14:textId="24B3CA03" w:rsidR="005F7F1D" w:rsidRPr="00180264" w:rsidRDefault="005F7F1D" w:rsidP="005F7F1D">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00F43B0E" w:rsidRPr="00180264">
              <w:rPr>
                <w:b/>
                <w:bCs/>
                <w:sz w:val="18"/>
                <w:szCs w:val="18"/>
                <w:lang w:eastAsia="zh-CN"/>
              </w:rPr>
              <w:t xml:space="preserve"> Typical outdoor 3GPP inter-site distances</w:t>
            </w:r>
          </w:p>
          <w:p w14:paraId="389BCEFA" w14:textId="50FAD848" w:rsidR="005F7F1D" w:rsidRPr="00180264" w:rsidRDefault="005F7F1D" w:rsidP="005F7F1D">
            <w:pPr>
              <w:rPr>
                <w:b/>
                <w:bCs/>
                <w:sz w:val="18"/>
                <w:szCs w:val="18"/>
                <w:lang w:eastAsia="zh-CN"/>
              </w:rPr>
            </w:pPr>
            <w:r w:rsidRPr="00180264">
              <w:rPr>
                <w:rFonts w:hint="eastAsia"/>
                <w:b/>
                <w:bCs/>
                <w:sz w:val="18"/>
                <w:szCs w:val="18"/>
                <w:lang w:eastAsia="zh-CN"/>
              </w:rPr>
              <w:lastRenderedPageBreak/>
              <w:t>O</w:t>
            </w:r>
            <w:r w:rsidRPr="00180264">
              <w:rPr>
                <w:b/>
                <w:bCs/>
                <w:sz w:val="18"/>
                <w:szCs w:val="18"/>
                <w:lang w:eastAsia="zh-CN"/>
              </w:rPr>
              <w:t>utdoor:</w:t>
            </w:r>
            <w:r w:rsidRPr="00180264">
              <w:rPr>
                <w:b/>
                <w:bCs/>
                <w:sz w:val="18"/>
                <w:szCs w:val="18"/>
              </w:rPr>
              <w:t xml:space="preserve"> </w:t>
            </w:r>
            <w:r w:rsidRPr="00180264">
              <w:rPr>
                <w:b/>
                <w:bCs/>
                <w:sz w:val="18"/>
                <w:szCs w:val="18"/>
                <w:lang w:eastAsia="zh-CN"/>
              </w:rPr>
              <w:t>Typical outdoor 3GPP inter-site distances</w:t>
            </w:r>
          </w:p>
        </w:tc>
        <w:tc>
          <w:tcPr>
            <w:tcW w:w="0" w:type="auto"/>
          </w:tcPr>
          <w:p w14:paraId="3EA47507" w14:textId="0B8A431F" w:rsidR="005F7F1D" w:rsidRPr="00180264" w:rsidRDefault="005F7F1D" w:rsidP="005F7F1D">
            <w:pPr>
              <w:rPr>
                <w:b/>
                <w:bCs/>
                <w:sz w:val="18"/>
                <w:szCs w:val="18"/>
                <w:lang w:eastAsia="zh-CN"/>
              </w:rPr>
            </w:pPr>
            <w:r w:rsidRPr="00180264">
              <w:rPr>
                <w:rFonts w:hint="eastAsia"/>
                <w:b/>
                <w:bCs/>
                <w:sz w:val="18"/>
                <w:szCs w:val="18"/>
                <w:lang w:eastAsia="zh-CN"/>
              </w:rPr>
              <w:lastRenderedPageBreak/>
              <w:t>I</w:t>
            </w:r>
            <w:r w:rsidRPr="00180264">
              <w:rPr>
                <w:b/>
                <w:bCs/>
                <w:sz w:val="18"/>
                <w:szCs w:val="18"/>
                <w:lang w:eastAsia="zh-CN"/>
              </w:rPr>
              <w:t>ndoor:</w:t>
            </w:r>
            <w:r w:rsidR="00F43B0E" w:rsidRPr="00180264">
              <w:rPr>
                <w:b/>
                <w:bCs/>
                <w:sz w:val="18"/>
                <w:szCs w:val="18"/>
                <w:lang w:eastAsia="zh-CN"/>
              </w:rPr>
              <w:t xml:space="preserve"> Typical outdoor 3GPP inter-site distances</w:t>
            </w:r>
          </w:p>
          <w:p w14:paraId="4C601294" w14:textId="6D72DC7D" w:rsidR="005F7F1D" w:rsidRPr="00180264" w:rsidRDefault="005F7F1D" w:rsidP="005F7F1D">
            <w:pPr>
              <w:rPr>
                <w:b/>
                <w:bCs/>
                <w:sz w:val="18"/>
                <w:szCs w:val="18"/>
                <w:lang w:eastAsia="zh-CN"/>
              </w:rPr>
            </w:pPr>
            <w:r w:rsidRPr="00180264">
              <w:rPr>
                <w:rFonts w:hint="eastAsia"/>
                <w:b/>
                <w:bCs/>
                <w:sz w:val="18"/>
                <w:szCs w:val="18"/>
                <w:lang w:eastAsia="zh-CN"/>
              </w:rPr>
              <w:lastRenderedPageBreak/>
              <w:t>O</w:t>
            </w:r>
            <w:r w:rsidRPr="00180264">
              <w:rPr>
                <w:b/>
                <w:bCs/>
                <w:sz w:val="18"/>
                <w:szCs w:val="18"/>
                <w:lang w:eastAsia="zh-CN"/>
              </w:rPr>
              <w:t>utdoor:</w:t>
            </w:r>
            <w:r w:rsidRPr="00180264">
              <w:rPr>
                <w:b/>
                <w:bCs/>
                <w:sz w:val="18"/>
                <w:szCs w:val="18"/>
              </w:rPr>
              <w:t xml:space="preserve"> </w:t>
            </w:r>
            <w:r w:rsidRPr="00180264">
              <w:rPr>
                <w:b/>
                <w:bCs/>
                <w:sz w:val="18"/>
                <w:szCs w:val="18"/>
                <w:lang w:eastAsia="zh-CN"/>
              </w:rPr>
              <w:t>Typical outdoor 3GPP inter-site distances</w:t>
            </w:r>
          </w:p>
        </w:tc>
        <w:tc>
          <w:tcPr>
            <w:tcW w:w="0" w:type="auto"/>
          </w:tcPr>
          <w:p w14:paraId="2316D146" w14:textId="2F84DC77" w:rsidR="005F7F1D" w:rsidRPr="00180264" w:rsidRDefault="005F7F1D" w:rsidP="005F7F1D">
            <w:pPr>
              <w:rPr>
                <w:b/>
                <w:bCs/>
                <w:sz w:val="18"/>
                <w:szCs w:val="18"/>
                <w:lang w:eastAsia="zh-CN"/>
              </w:rPr>
            </w:pPr>
            <w:r w:rsidRPr="00180264">
              <w:rPr>
                <w:rFonts w:hint="eastAsia"/>
                <w:b/>
                <w:bCs/>
                <w:sz w:val="18"/>
                <w:szCs w:val="18"/>
                <w:lang w:eastAsia="zh-CN"/>
              </w:rPr>
              <w:lastRenderedPageBreak/>
              <w:t>I</w:t>
            </w:r>
            <w:r w:rsidRPr="00180264">
              <w:rPr>
                <w:b/>
                <w:bCs/>
                <w:sz w:val="18"/>
                <w:szCs w:val="18"/>
                <w:lang w:eastAsia="zh-CN"/>
              </w:rPr>
              <w:t>ndoor:</w:t>
            </w:r>
            <w:r w:rsidR="00F43B0E" w:rsidRPr="00180264">
              <w:rPr>
                <w:b/>
                <w:bCs/>
                <w:sz w:val="18"/>
                <w:szCs w:val="18"/>
                <w:lang w:eastAsia="zh-CN"/>
              </w:rPr>
              <w:t xml:space="preserve"> Typical outdoor 3GPP inter-site distances</w:t>
            </w:r>
          </w:p>
          <w:p w14:paraId="1CB595BA" w14:textId="5790777E" w:rsidR="005F7F1D" w:rsidRPr="00180264" w:rsidRDefault="005F7F1D" w:rsidP="005F7F1D">
            <w:pPr>
              <w:rPr>
                <w:b/>
                <w:bCs/>
                <w:sz w:val="18"/>
                <w:szCs w:val="18"/>
                <w:lang w:eastAsia="zh-CN"/>
              </w:rPr>
            </w:pPr>
            <w:r w:rsidRPr="00180264">
              <w:rPr>
                <w:rFonts w:hint="eastAsia"/>
                <w:b/>
                <w:bCs/>
                <w:sz w:val="18"/>
                <w:szCs w:val="18"/>
                <w:lang w:eastAsia="zh-CN"/>
              </w:rPr>
              <w:lastRenderedPageBreak/>
              <w:t>O</w:t>
            </w:r>
            <w:r w:rsidRPr="00180264">
              <w:rPr>
                <w:b/>
                <w:bCs/>
                <w:sz w:val="18"/>
                <w:szCs w:val="18"/>
                <w:lang w:eastAsia="zh-CN"/>
              </w:rPr>
              <w:t>utdoor:</w:t>
            </w:r>
            <w:r w:rsidRPr="00180264">
              <w:rPr>
                <w:b/>
                <w:bCs/>
                <w:sz w:val="18"/>
                <w:szCs w:val="18"/>
              </w:rPr>
              <w:t xml:space="preserve"> </w:t>
            </w:r>
            <w:r w:rsidRPr="00180264">
              <w:rPr>
                <w:b/>
                <w:bCs/>
                <w:sz w:val="18"/>
                <w:szCs w:val="18"/>
                <w:lang w:eastAsia="zh-CN"/>
              </w:rPr>
              <w:t>Typical outdoor 3GPP inter-site distances</w:t>
            </w:r>
          </w:p>
        </w:tc>
        <w:tc>
          <w:tcPr>
            <w:tcW w:w="2285" w:type="dxa"/>
          </w:tcPr>
          <w:p w14:paraId="430D835D" w14:textId="071C5C53" w:rsidR="005F7F1D" w:rsidRPr="00180264" w:rsidRDefault="005F7F1D" w:rsidP="005F7F1D">
            <w:pPr>
              <w:rPr>
                <w:b/>
                <w:bCs/>
                <w:sz w:val="18"/>
                <w:szCs w:val="18"/>
                <w:lang w:eastAsia="zh-CN"/>
              </w:rPr>
            </w:pPr>
            <w:r w:rsidRPr="00180264">
              <w:rPr>
                <w:rFonts w:hint="eastAsia"/>
                <w:b/>
                <w:bCs/>
                <w:sz w:val="18"/>
                <w:szCs w:val="18"/>
                <w:lang w:eastAsia="zh-CN"/>
              </w:rPr>
              <w:lastRenderedPageBreak/>
              <w:t>I</w:t>
            </w:r>
            <w:r w:rsidRPr="00180264">
              <w:rPr>
                <w:b/>
                <w:bCs/>
                <w:sz w:val="18"/>
                <w:szCs w:val="18"/>
                <w:lang w:eastAsia="zh-CN"/>
              </w:rPr>
              <w:t>ndoor:</w:t>
            </w:r>
            <w:r w:rsidR="00F43B0E" w:rsidRPr="00180264">
              <w:rPr>
                <w:b/>
                <w:bCs/>
                <w:sz w:val="18"/>
                <w:szCs w:val="18"/>
                <w:lang w:eastAsia="zh-CN"/>
              </w:rPr>
              <w:t xml:space="preserve"> FFS 3</w:t>
            </w:r>
          </w:p>
          <w:p w14:paraId="1E775EA7" w14:textId="529B8D07" w:rsidR="005F7F1D" w:rsidRPr="00180264" w:rsidRDefault="005F7F1D" w:rsidP="005F7F1D">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Pr="00180264">
              <w:rPr>
                <w:b/>
                <w:bCs/>
                <w:sz w:val="18"/>
                <w:szCs w:val="18"/>
              </w:rPr>
              <w:t xml:space="preserve"> </w:t>
            </w:r>
            <w:r w:rsidR="00F43B0E" w:rsidRPr="00180264">
              <w:rPr>
                <w:b/>
                <w:bCs/>
                <w:sz w:val="18"/>
                <w:szCs w:val="18"/>
                <w:lang w:eastAsia="zh-CN"/>
              </w:rPr>
              <w:t xml:space="preserve">FFS </w:t>
            </w:r>
            <w:r w:rsidR="00180264">
              <w:rPr>
                <w:b/>
                <w:bCs/>
                <w:sz w:val="18"/>
                <w:szCs w:val="18"/>
                <w:lang w:eastAsia="zh-CN"/>
              </w:rPr>
              <w:t>4</w:t>
            </w:r>
          </w:p>
        </w:tc>
      </w:tr>
    </w:tbl>
    <w:p w14:paraId="1F996D91" w14:textId="66F0A29F" w:rsidR="007F711E" w:rsidRPr="00180264" w:rsidRDefault="007F711E" w:rsidP="00180264">
      <w:pPr>
        <w:spacing w:after="0"/>
        <w:jc w:val="right"/>
        <w:rPr>
          <w:b/>
          <w:bCs/>
          <w:i/>
          <w:iCs/>
          <w:sz w:val="18"/>
          <w:szCs w:val="18"/>
          <w:lang w:eastAsia="zh-CN"/>
        </w:rPr>
      </w:pPr>
      <w:r w:rsidRPr="00180264">
        <w:rPr>
          <w:rFonts w:hint="eastAsia"/>
          <w:b/>
          <w:bCs/>
          <w:i/>
          <w:iCs/>
          <w:sz w:val="18"/>
          <w:szCs w:val="18"/>
          <w:lang w:eastAsia="zh-CN"/>
        </w:rPr>
        <w:t>F</w:t>
      </w:r>
      <w:r w:rsidRPr="00180264">
        <w:rPr>
          <w:b/>
          <w:bCs/>
          <w:i/>
          <w:iCs/>
          <w:sz w:val="18"/>
          <w:szCs w:val="18"/>
          <w:lang w:eastAsia="zh-CN"/>
        </w:rPr>
        <w:t>FS 1: depending on capability of Device B</w:t>
      </w:r>
    </w:p>
    <w:p w14:paraId="44E9CB5F" w14:textId="3A889426" w:rsidR="007F711E" w:rsidRPr="00180264" w:rsidRDefault="007F711E" w:rsidP="00180264">
      <w:pPr>
        <w:spacing w:after="0"/>
        <w:jc w:val="right"/>
        <w:rPr>
          <w:b/>
          <w:bCs/>
          <w:i/>
          <w:iCs/>
          <w:sz w:val="18"/>
          <w:szCs w:val="18"/>
          <w:lang w:eastAsia="zh-CN"/>
        </w:rPr>
      </w:pPr>
      <w:r w:rsidRPr="00180264">
        <w:rPr>
          <w:rFonts w:hint="eastAsia"/>
          <w:b/>
          <w:bCs/>
          <w:i/>
          <w:iCs/>
          <w:sz w:val="18"/>
          <w:szCs w:val="18"/>
          <w:lang w:eastAsia="zh-CN"/>
        </w:rPr>
        <w:t>F</w:t>
      </w:r>
      <w:r w:rsidRPr="00180264">
        <w:rPr>
          <w:b/>
          <w:bCs/>
          <w:i/>
          <w:iCs/>
          <w:sz w:val="18"/>
          <w:szCs w:val="18"/>
          <w:lang w:eastAsia="zh-CN"/>
        </w:rPr>
        <w:t>FS 2</w:t>
      </w:r>
      <w:r w:rsidR="00180264" w:rsidRPr="00180264">
        <w:rPr>
          <w:b/>
          <w:bCs/>
          <w:i/>
          <w:iCs/>
          <w:sz w:val="18"/>
          <w:szCs w:val="18"/>
          <w:lang w:eastAsia="zh-CN"/>
        </w:rPr>
        <w:t>/3/4</w:t>
      </w:r>
      <w:r w:rsidRPr="00180264">
        <w:rPr>
          <w:b/>
          <w:bCs/>
          <w:i/>
          <w:iCs/>
          <w:sz w:val="18"/>
          <w:szCs w:val="18"/>
          <w:lang w:eastAsia="zh-CN"/>
        </w:rPr>
        <w:t xml:space="preserve">: depending on </w:t>
      </w:r>
      <w:r w:rsidR="00180264" w:rsidRPr="00180264">
        <w:rPr>
          <w:b/>
          <w:bCs/>
          <w:i/>
          <w:iCs/>
          <w:sz w:val="18"/>
          <w:szCs w:val="18"/>
          <w:lang w:eastAsia="zh-CN"/>
        </w:rPr>
        <w:t>UE capability</w:t>
      </w:r>
    </w:p>
    <w:p w14:paraId="5D8B52FC" w14:textId="549A3A10" w:rsidR="00F43B0E" w:rsidRDefault="00F43B0E" w:rsidP="00A52B1B">
      <w:pPr>
        <w:rPr>
          <w:lang w:eastAsia="zh-CN"/>
        </w:rPr>
      </w:pPr>
      <w:r>
        <w:rPr>
          <w:rFonts w:hint="eastAsia"/>
          <w:lang w:eastAsia="zh-CN"/>
        </w:rPr>
        <w:t>F</w:t>
      </w:r>
      <w:r>
        <w:rPr>
          <w:lang w:eastAsia="zh-CN"/>
        </w:rPr>
        <w:t xml:space="preserve">or </w:t>
      </w:r>
      <w:r w:rsidR="00180264">
        <w:rPr>
          <w:rFonts w:hint="eastAsia"/>
          <w:lang w:eastAsia="zh-CN"/>
        </w:rPr>
        <w:t>D</w:t>
      </w:r>
      <w:r>
        <w:rPr>
          <w:lang w:eastAsia="zh-CN"/>
        </w:rPr>
        <w:t xml:space="preserve">evice A, it </w:t>
      </w:r>
      <w:r w:rsidR="003403D2">
        <w:rPr>
          <w:lang w:eastAsia="zh-CN"/>
        </w:rPr>
        <w:t xml:space="preserve">is quite difficult to </w:t>
      </w:r>
      <w:r>
        <w:rPr>
          <w:lang w:eastAsia="zh-CN"/>
        </w:rPr>
        <w:t>fulfil the requirement of long-range communication in outdoor, so</w:t>
      </w:r>
      <w:r w:rsidR="006D7A82">
        <w:rPr>
          <w:lang w:eastAsia="zh-CN"/>
        </w:rPr>
        <w:t xml:space="preserve"> Device A is mainly targeted for indoor scenario.</w:t>
      </w:r>
      <w:r>
        <w:rPr>
          <w:lang w:eastAsia="zh-CN"/>
        </w:rPr>
        <w:t xml:space="preserve"> </w:t>
      </w:r>
      <w:r w:rsidR="006D7A82">
        <w:rPr>
          <w:lang w:eastAsia="zh-CN"/>
        </w:rPr>
        <w:t>O</w:t>
      </w:r>
      <w:r w:rsidR="004918B8">
        <w:rPr>
          <w:lang w:eastAsia="zh-CN"/>
        </w:rPr>
        <w:t xml:space="preserve">nly </w:t>
      </w:r>
      <w:r w:rsidR="00193541">
        <w:rPr>
          <w:lang w:eastAsia="zh-CN"/>
        </w:rPr>
        <w:t>if coverage hole is tolerable</w:t>
      </w:r>
      <w:r w:rsidR="004918B8">
        <w:rPr>
          <w:lang w:eastAsia="zh-CN"/>
        </w:rPr>
        <w:t xml:space="preserve"> for the use case</w:t>
      </w:r>
      <w:r w:rsidR="00193541">
        <w:rPr>
          <w:lang w:eastAsia="zh-CN"/>
        </w:rPr>
        <w:t>, it can be applied to outdoor scenario</w:t>
      </w:r>
      <w:r>
        <w:rPr>
          <w:lang w:eastAsia="zh-CN"/>
        </w:rPr>
        <w:t>.</w:t>
      </w:r>
    </w:p>
    <w:p w14:paraId="04E153F6" w14:textId="65178C0C" w:rsidR="00F43B0E" w:rsidRDefault="00F43B0E" w:rsidP="00A52B1B">
      <w:pPr>
        <w:rPr>
          <w:lang w:eastAsia="zh-CN"/>
        </w:rPr>
      </w:pPr>
      <w:r>
        <w:rPr>
          <w:rFonts w:hint="eastAsia"/>
          <w:lang w:eastAsia="zh-CN"/>
        </w:rPr>
        <w:t>F</w:t>
      </w:r>
      <w:r>
        <w:rPr>
          <w:lang w:eastAsia="zh-CN"/>
        </w:rPr>
        <w:t xml:space="preserve">or </w:t>
      </w:r>
      <w:r w:rsidR="00180264">
        <w:rPr>
          <w:rFonts w:hint="eastAsia"/>
          <w:lang w:eastAsia="zh-CN"/>
        </w:rPr>
        <w:t>D</w:t>
      </w:r>
      <w:r>
        <w:rPr>
          <w:lang w:eastAsia="zh-CN"/>
        </w:rPr>
        <w:t xml:space="preserve">evice B, </w:t>
      </w:r>
      <w:r>
        <w:rPr>
          <w:rFonts w:hint="eastAsia"/>
          <w:lang w:eastAsia="zh-CN"/>
        </w:rPr>
        <w:t>it</w:t>
      </w:r>
      <w:r>
        <w:rPr>
          <w:lang w:eastAsia="zh-CN"/>
        </w:rPr>
        <w:t>’</w:t>
      </w:r>
      <w:r>
        <w:rPr>
          <w:rFonts w:hint="eastAsia"/>
          <w:lang w:eastAsia="zh-CN"/>
        </w:rPr>
        <w:t>s</w:t>
      </w:r>
      <w:r>
        <w:rPr>
          <w:lang w:eastAsia="zh-CN"/>
        </w:rPr>
        <w:t xml:space="preserve"> </w:t>
      </w:r>
      <w:r>
        <w:rPr>
          <w:rFonts w:hint="eastAsia"/>
          <w:lang w:eastAsia="zh-CN"/>
        </w:rPr>
        <w:t>slightly</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Device</w:t>
      </w:r>
      <w:r>
        <w:rPr>
          <w:lang w:eastAsia="zh-CN"/>
        </w:rPr>
        <w:t xml:space="preserve"> </w:t>
      </w:r>
      <w:r>
        <w:rPr>
          <w:rFonts w:hint="eastAsia"/>
          <w:lang w:eastAsia="zh-CN"/>
        </w:rPr>
        <w:t>A</w:t>
      </w:r>
      <w:r>
        <w:rPr>
          <w:lang w:eastAsia="zh-CN"/>
        </w:rPr>
        <w:t xml:space="preserve">, the communication range of Device B relates to its amplifier gain and energy storage capability and it can at least communication at 200m outdoor. But </w:t>
      </w:r>
      <w:r w:rsidR="007F711E">
        <w:rPr>
          <w:lang w:eastAsia="zh-CN"/>
        </w:rPr>
        <w:t xml:space="preserve">for Topologies 1, </w:t>
      </w:r>
      <w:r>
        <w:rPr>
          <w:lang w:eastAsia="zh-CN"/>
        </w:rPr>
        <w:t xml:space="preserve">we are not sure about whether </w:t>
      </w:r>
      <w:r w:rsidR="007F711E">
        <w:rPr>
          <w:lang w:eastAsia="zh-CN"/>
        </w:rPr>
        <w:t>D</w:t>
      </w:r>
      <w:r>
        <w:rPr>
          <w:lang w:eastAsia="zh-CN"/>
        </w:rPr>
        <w:t>evice C can achieve 500m communication without assistance</w:t>
      </w:r>
      <w:r w:rsidR="007F711E">
        <w:rPr>
          <w:lang w:eastAsia="zh-CN"/>
        </w:rPr>
        <w:t>/intermediate</w:t>
      </w:r>
      <w:r>
        <w:rPr>
          <w:lang w:eastAsia="zh-CN"/>
        </w:rPr>
        <w:t xml:space="preserve"> node. </w:t>
      </w:r>
      <w:r w:rsidR="007F711E">
        <w:rPr>
          <w:lang w:eastAsia="zh-CN"/>
        </w:rPr>
        <w:t>Therefore,</w:t>
      </w:r>
      <w:r>
        <w:rPr>
          <w:lang w:eastAsia="zh-CN"/>
        </w:rPr>
        <w:t xml:space="preserve"> we marked it as FFS 1. We hope that network vendor or UE vendor can provide some inputs here.</w:t>
      </w:r>
      <w:r w:rsidR="007F711E" w:rsidRPr="007F711E">
        <w:rPr>
          <w:lang w:eastAsia="zh-CN"/>
        </w:rPr>
        <w:t xml:space="preserve"> </w:t>
      </w:r>
      <w:r w:rsidR="007F711E">
        <w:rPr>
          <w:lang w:eastAsia="zh-CN"/>
        </w:rPr>
        <w:t>For Topologies 2 and 3. with assistance/intermediate node, it’s possible for 500m communication, so we marked it as t</w:t>
      </w:r>
      <w:r w:rsidR="007F711E" w:rsidRPr="007F711E">
        <w:rPr>
          <w:lang w:eastAsia="zh-CN"/>
        </w:rPr>
        <w:t>ypical outdoor 3GPP inter-site distances</w:t>
      </w:r>
      <w:r w:rsidR="007F711E">
        <w:rPr>
          <w:lang w:eastAsia="zh-CN"/>
        </w:rPr>
        <w:t>. For Topologies 4, we are not sure the capability of “New UE” or “Ambient IoT compatible UE”, so we left an FFS 2.</w:t>
      </w:r>
      <w:r w:rsidR="00FB74CB">
        <w:rPr>
          <w:lang w:eastAsia="zh-CN"/>
        </w:rPr>
        <w:t xml:space="preserve"> </w:t>
      </w:r>
      <w:r w:rsidR="00FB74CB">
        <w:rPr>
          <w:rFonts w:hint="eastAsia"/>
          <w:lang w:eastAsia="zh-CN"/>
        </w:rPr>
        <w:t>T</w:t>
      </w:r>
      <w:r w:rsidR="00FB74CB">
        <w:rPr>
          <w:lang w:eastAsia="zh-CN"/>
        </w:rPr>
        <w:t xml:space="preserve">he FFS can be further discussed during RAN WG </w:t>
      </w:r>
      <w:r w:rsidR="00FB74CB">
        <w:rPr>
          <w:rFonts w:hint="eastAsia"/>
          <w:lang w:eastAsia="zh-CN"/>
        </w:rPr>
        <w:t>l</w:t>
      </w:r>
      <w:r w:rsidR="00FB74CB">
        <w:rPr>
          <w:lang w:eastAsia="zh-CN"/>
        </w:rPr>
        <w:t>evel SI.</w:t>
      </w:r>
    </w:p>
    <w:p w14:paraId="08507171" w14:textId="77777777" w:rsidR="00F33B3A" w:rsidRDefault="007F711E" w:rsidP="00A52B1B">
      <w:pPr>
        <w:rPr>
          <w:lang w:eastAsia="zh-CN"/>
        </w:rPr>
      </w:pPr>
      <w:r>
        <w:rPr>
          <w:rFonts w:hint="eastAsia"/>
          <w:lang w:eastAsia="zh-CN"/>
        </w:rPr>
        <w:t>F</w:t>
      </w:r>
      <w:r>
        <w:rPr>
          <w:lang w:eastAsia="zh-CN"/>
        </w:rPr>
        <w:t xml:space="preserve">or </w:t>
      </w:r>
      <w:r w:rsidR="00180264">
        <w:rPr>
          <w:rFonts w:hint="eastAsia"/>
          <w:lang w:eastAsia="zh-CN"/>
        </w:rPr>
        <w:t>D</w:t>
      </w:r>
      <w:r>
        <w:rPr>
          <w:lang w:eastAsia="zh-CN"/>
        </w:rPr>
        <w:t xml:space="preserve">evice C, it only has issue in Topologies 4, since the capability of “New UE” or “Ambient IoT compatible UE” is still uncertain., and </w:t>
      </w:r>
      <w:r w:rsidR="00180264">
        <w:rPr>
          <w:rFonts w:hint="eastAsia"/>
          <w:lang w:eastAsia="zh-CN"/>
        </w:rPr>
        <w:t>D</w:t>
      </w:r>
      <w:r>
        <w:rPr>
          <w:lang w:eastAsia="zh-CN"/>
        </w:rPr>
        <w:t xml:space="preserve">evice C has higher capability compared to </w:t>
      </w:r>
      <w:r w:rsidR="00180264">
        <w:rPr>
          <w:rFonts w:hint="eastAsia"/>
          <w:lang w:eastAsia="zh-CN"/>
        </w:rPr>
        <w:t>D</w:t>
      </w:r>
      <w:r>
        <w:rPr>
          <w:lang w:eastAsia="zh-CN"/>
        </w:rPr>
        <w:t>evice B, so we marked it as FFS 3</w:t>
      </w:r>
      <w:r w:rsidR="00180264">
        <w:rPr>
          <w:lang w:eastAsia="zh-CN"/>
        </w:rPr>
        <w:t xml:space="preserve"> and 4</w:t>
      </w:r>
      <w:r>
        <w:rPr>
          <w:lang w:eastAsia="zh-CN"/>
        </w:rPr>
        <w:t xml:space="preserve">, If UE capability is confirmed, it should be replaced. </w:t>
      </w:r>
    </w:p>
    <w:p w14:paraId="5F5575E1" w14:textId="227A3B48" w:rsidR="007F711E" w:rsidRDefault="00F33B3A" w:rsidP="00A52B1B">
      <w:pPr>
        <w:rPr>
          <w:lang w:eastAsia="zh-CN"/>
        </w:rPr>
      </w:pPr>
      <w:r>
        <w:rPr>
          <w:lang w:eastAsia="zh-CN"/>
        </w:rPr>
        <w:t>I</w:t>
      </w:r>
      <w:r w:rsidR="007F711E">
        <w:rPr>
          <w:lang w:eastAsia="zh-CN"/>
        </w:rPr>
        <w:t xml:space="preserve">f UE capability is the same as legacy eMBB UE, </w:t>
      </w:r>
      <w:r>
        <w:rPr>
          <w:lang w:eastAsia="zh-CN"/>
        </w:rPr>
        <w:t>F</w:t>
      </w:r>
      <w:r w:rsidR="00986090">
        <w:rPr>
          <w:lang w:eastAsia="zh-CN"/>
        </w:rPr>
        <w:t>F</w:t>
      </w:r>
      <w:r>
        <w:rPr>
          <w:lang w:eastAsia="zh-CN"/>
        </w:rPr>
        <w:t>S 2/3/4</w:t>
      </w:r>
      <w:r w:rsidR="007F711E">
        <w:rPr>
          <w:lang w:eastAsia="zh-CN"/>
        </w:rPr>
        <w:t xml:space="preserve"> can be replaced as t</w:t>
      </w:r>
      <w:r w:rsidR="007F711E" w:rsidRPr="005F7F1D">
        <w:rPr>
          <w:lang w:eastAsia="zh-CN"/>
        </w:rPr>
        <w:t>ypical indoor 3GPP inter-site distances</w:t>
      </w:r>
      <w:r w:rsidR="007F711E">
        <w:rPr>
          <w:lang w:eastAsia="zh-CN"/>
        </w:rPr>
        <w:t>.</w:t>
      </w:r>
    </w:p>
    <w:p w14:paraId="62C07DE3" w14:textId="7F573D51" w:rsidR="00180264" w:rsidRPr="00A52B1B" w:rsidRDefault="00180264" w:rsidP="00180264">
      <w:pPr>
        <w:pStyle w:val="a8"/>
        <w:numPr>
          <w:ilvl w:val="0"/>
          <w:numId w:val="23"/>
        </w:numPr>
        <w:rPr>
          <w:i/>
          <w:iCs/>
          <w:u w:val="single"/>
          <w:lang w:eastAsia="zh-CN"/>
        </w:rPr>
      </w:pPr>
      <w:r>
        <w:rPr>
          <w:i/>
          <w:iCs/>
          <w:u w:val="single"/>
          <w:lang w:eastAsia="zh-CN"/>
        </w:rPr>
        <w:t>Data rate</w:t>
      </w:r>
    </w:p>
    <w:p w14:paraId="2F173384" w14:textId="4640EC08" w:rsidR="00F43B0E" w:rsidRDefault="00180264" w:rsidP="00A52B1B">
      <w:pPr>
        <w:rPr>
          <w:lang w:eastAsia="zh-CN"/>
        </w:rPr>
      </w:pPr>
      <w:r>
        <w:rPr>
          <w:rFonts w:hint="eastAsia"/>
          <w:lang w:eastAsia="zh-CN"/>
        </w:rPr>
        <w:t>W</w:t>
      </w:r>
      <w:r>
        <w:rPr>
          <w:lang w:eastAsia="zh-CN"/>
        </w:rPr>
        <w:t>e are generally fine with current agreement, but since the data rate has relation with communication range</w:t>
      </w:r>
      <w:r w:rsidR="00F33B3A">
        <w:rPr>
          <w:lang w:eastAsia="zh-CN"/>
        </w:rPr>
        <w:t>, i.e., the larger the communication range, the slower the data rage</w:t>
      </w:r>
      <w:r>
        <w:rPr>
          <w:lang w:eastAsia="zh-CN"/>
        </w:rPr>
        <w:t xml:space="preserve">. Supposing </w:t>
      </w:r>
      <w:r>
        <w:rPr>
          <w:rFonts w:hint="eastAsia"/>
          <w:lang w:eastAsia="zh-CN"/>
        </w:rPr>
        <w:t>a</w:t>
      </w:r>
      <w:r>
        <w:rPr>
          <w:lang w:eastAsia="zh-CN"/>
        </w:rPr>
        <w:t xml:space="preserve"> </w:t>
      </w:r>
      <w:r>
        <w:rPr>
          <w:rFonts w:hint="eastAsia"/>
          <w:lang w:eastAsia="zh-CN"/>
        </w:rPr>
        <w:t>certain</w:t>
      </w:r>
      <w:r>
        <w:rPr>
          <w:lang w:eastAsia="zh-CN"/>
        </w:rPr>
        <w:t xml:space="preserve"> </w:t>
      </w:r>
      <w:r>
        <w:rPr>
          <w:rFonts w:hint="eastAsia"/>
          <w:lang w:eastAsia="zh-CN"/>
        </w:rPr>
        <w:t>Device</w:t>
      </w:r>
      <w:r>
        <w:rPr>
          <w:lang w:eastAsia="zh-CN"/>
        </w:rPr>
        <w:t xml:space="preserve"> </w:t>
      </w:r>
      <w:r>
        <w:rPr>
          <w:rFonts w:hint="eastAsia"/>
          <w:lang w:eastAsia="zh-CN"/>
        </w:rPr>
        <w:t>C</w:t>
      </w:r>
      <w:r>
        <w:rPr>
          <w:lang w:eastAsia="zh-CN"/>
        </w:rPr>
        <w:t xml:space="preserve"> </w:t>
      </w:r>
      <w:r>
        <w:rPr>
          <w:rFonts w:hint="eastAsia"/>
          <w:lang w:eastAsia="zh-CN"/>
        </w:rPr>
        <w:t>works</w:t>
      </w:r>
      <w:r>
        <w:rPr>
          <w:lang w:eastAsia="zh-CN"/>
        </w:rPr>
        <w:t xml:space="preserve"> </w:t>
      </w:r>
      <w:r>
        <w:rPr>
          <w:rFonts w:hint="eastAsia"/>
          <w:lang w:eastAsia="zh-CN"/>
        </w:rPr>
        <w:t>far</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sidR="00F33B3A">
        <w:rPr>
          <w:lang w:eastAsia="zh-CN"/>
        </w:rPr>
        <w:t>t</w:t>
      </w:r>
      <w:r w:rsidRPr="00180264">
        <w:rPr>
          <w:lang w:eastAsia="zh-CN"/>
        </w:rPr>
        <w:t>ypical outdoor 3GPP inter-site distances</w:t>
      </w:r>
      <w:r>
        <w:rPr>
          <w:lang w:eastAsia="zh-CN"/>
        </w:rPr>
        <w:t xml:space="preserve">, the communication range can be </w:t>
      </w:r>
      <w:r w:rsidR="00F33B3A">
        <w:rPr>
          <w:lang w:eastAsia="zh-CN"/>
        </w:rPr>
        <w:t>slower than 0.1kbps. therefore we suggest to add a note on the data rate stating that the data rate only applies for Ambient IoT device within t</w:t>
      </w:r>
      <w:r w:rsidR="00F33B3A" w:rsidRPr="00180264">
        <w:rPr>
          <w:lang w:eastAsia="zh-CN"/>
        </w:rPr>
        <w:t>ypical outdoor 3GPP inter-site distances</w:t>
      </w:r>
      <w:r w:rsidR="00F33B3A">
        <w:rPr>
          <w:lang w:eastAsia="zh-CN"/>
        </w:rPr>
        <w:t>.</w:t>
      </w:r>
    </w:p>
    <w:p w14:paraId="3A7BA456" w14:textId="780D93A7" w:rsidR="00F33B3A" w:rsidRDefault="00F33B3A" w:rsidP="00A52B1B">
      <w:pPr>
        <w:rPr>
          <w:b/>
          <w:bCs/>
          <w:lang w:eastAsia="zh-CN"/>
        </w:rPr>
      </w:pPr>
      <w:r w:rsidRPr="006B123E">
        <w:rPr>
          <w:b/>
          <w:bCs/>
          <w:lang w:eastAsia="zh-CN"/>
        </w:rPr>
        <w:t>Proposal</w:t>
      </w:r>
      <w:r>
        <w:rPr>
          <w:b/>
          <w:bCs/>
          <w:lang w:eastAsia="zh-CN"/>
        </w:rPr>
        <w:t xml:space="preserve"> </w:t>
      </w:r>
      <w:r w:rsidR="004E2D55">
        <w:rPr>
          <w:b/>
          <w:bCs/>
          <w:lang w:eastAsia="zh-CN"/>
        </w:rPr>
        <w:t>3</w:t>
      </w:r>
      <w:r w:rsidRPr="006B123E">
        <w:rPr>
          <w:lang w:eastAsia="zh-CN"/>
        </w:rPr>
        <w:t>:</w:t>
      </w:r>
      <w:r>
        <w:rPr>
          <w:lang w:eastAsia="zh-CN"/>
        </w:rPr>
        <w:t xml:space="preserve"> </w:t>
      </w:r>
      <w:r>
        <w:rPr>
          <w:b/>
          <w:bCs/>
          <w:lang w:eastAsia="zh-CN"/>
        </w:rPr>
        <w:t>RAN is kindly asked to add a note on data rate design target stating th</w:t>
      </w:r>
      <w:r w:rsidR="00A233BD">
        <w:rPr>
          <w:b/>
          <w:bCs/>
          <w:lang w:eastAsia="zh-CN"/>
        </w:rPr>
        <w:t>at</w:t>
      </w:r>
      <w:r>
        <w:rPr>
          <w:b/>
          <w:bCs/>
          <w:lang w:eastAsia="zh-CN"/>
        </w:rPr>
        <w:t xml:space="preserve"> it only applies for Ambient IoT device within </w:t>
      </w:r>
      <w:r w:rsidRPr="00F33B3A">
        <w:rPr>
          <w:b/>
          <w:bCs/>
          <w:lang w:eastAsia="zh-CN"/>
        </w:rPr>
        <w:t>typical outdoor 3GPP inter-site distances.</w:t>
      </w:r>
    </w:p>
    <w:p w14:paraId="2E880561" w14:textId="6DEA4CE8" w:rsidR="00F33B3A" w:rsidRPr="00A52B1B" w:rsidRDefault="00F33B3A" w:rsidP="00F33B3A">
      <w:pPr>
        <w:pStyle w:val="a8"/>
        <w:numPr>
          <w:ilvl w:val="0"/>
          <w:numId w:val="23"/>
        </w:numPr>
        <w:rPr>
          <w:i/>
          <w:iCs/>
          <w:u w:val="single"/>
          <w:lang w:eastAsia="zh-CN"/>
        </w:rPr>
      </w:pPr>
      <w:r>
        <w:rPr>
          <w:i/>
          <w:iCs/>
          <w:u w:val="single"/>
          <w:lang w:eastAsia="zh-CN"/>
        </w:rPr>
        <w:t>Latency</w:t>
      </w:r>
    </w:p>
    <w:p w14:paraId="1ED362F5" w14:textId="322CA2F2" w:rsidR="00F33B3A" w:rsidRDefault="00F33B3A" w:rsidP="00A52B1B">
      <w:pPr>
        <w:rPr>
          <w:lang w:eastAsia="zh-CN"/>
        </w:rPr>
      </w:pPr>
      <w:r w:rsidRPr="00F33B3A">
        <w:rPr>
          <w:lang w:eastAsia="zh-CN"/>
        </w:rPr>
        <w:t>Obviously, latency is directly related to device density and communication range. The communication range will physically affect the speed of message delivery</w:t>
      </w:r>
      <w:r w:rsidR="00D2680A">
        <w:rPr>
          <w:lang w:eastAsia="zh-CN"/>
        </w:rPr>
        <w:t xml:space="preserve"> and data rate</w:t>
      </w:r>
      <w:r w:rsidRPr="00F33B3A">
        <w:rPr>
          <w:lang w:eastAsia="zh-CN"/>
        </w:rPr>
        <w:t xml:space="preserve">, and the high density of devices will cause messages between devices to collide with each other, resulting in </w:t>
      </w:r>
      <w:r w:rsidR="000714E1">
        <w:rPr>
          <w:rFonts w:hint="eastAsia"/>
          <w:lang w:eastAsia="zh-CN"/>
        </w:rPr>
        <w:t>higher</w:t>
      </w:r>
      <w:r w:rsidRPr="00F33B3A">
        <w:rPr>
          <w:lang w:eastAsia="zh-CN"/>
        </w:rPr>
        <w:t xml:space="preserve"> latency</w:t>
      </w:r>
      <w:r w:rsidR="00D2680A">
        <w:rPr>
          <w:lang w:eastAsia="zh-CN"/>
        </w:rPr>
        <w:t xml:space="preserve">. </w:t>
      </w:r>
    </w:p>
    <w:p w14:paraId="0E499791" w14:textId="39AC3E0B" w:rsidR="00D2680A" w:rsidRDefault="00D2680A" w:rsidP="00A52B1B">
      <w:pPr>
        <w:rPr>
          <w:lang w:eastAsia="zh-CN"/>
        </w:rPr>
      </w:pPr>
      <w:r w:rsidRPr="00D2680A">
        <w:rPr>
          <w:lang w:eastAsia="zh-CN"/>
        </w:rPr>
        <w:t xml:space="preserve">According to the use case of SA1, the device density can be mainly divided into the </w:t>
      </w:r>
      <w:r>
        <w:rPr>
          <w:lang w:eastAsia="zh-CN"/>
        </w:rPr>
        <w:t xml:space="preserve">3 </w:t>
      </w:r>
      <w:r w:rsidRPr="00D2680A">
        <w:rPr>
          <w:lang w:eastAsia="zh-CN"/>
        </w:rPr>
        <w:t>categories</w:t>
      </w:r>
      <w:r>
        <w:rPr>
          <w:lang w:eastAsia="zh-CN"/>
        </w:rPr>
        <w:t>, spare (&lt;1 per 100m</w:t>
      </w:r>
      <w:r w:rsidRPr="00D2680A">
        <w:rPr>
          <w:vertAlign w:val="superscript"/>
          <w:lang w:eastAsia="zh-CN"/>
        </w:rPr>
        <w:t>2</w:t>
      </w:r>
      <w:r>
        <w:rPr>
          <w:lang w:eastAsia="zh-CN"/>
        </w:rPr>
        <w:t>), moderate (1~100 per 100 m</w:t>
      </w:r>
      <w:r w:rsidRPr="00D2680A">
        <w:rPr>
          <w:vertAlign w:val="superscript"/>
          <w:lang w:eastAsia="zh-CN"/>
        </w:rPr>
        <w:t>2</w:t>
      </w:r>
      <w:r>
        <w:rPr>
          <w:lang w:eastAsia="zh-CN"/>
        </w:rPr>
        <w:t>), and dense (&gt;100 per 100 m</w:t>
      </w:r>
      <w:r w:rsidRPr="00D2680A">
        <w:rPr>
          <w:vertAlign w:val="superscript"/>
          <w:lang w:eastAsia="zh-CN"/>
        </w:rPr>
        <w:t>2</w:t>
      </w:r>
      <w:r>
        <w:rPr>
          <w:lang w:eastAsia="zh-CN"/>
        </w:rPr>
        <w:t xml:space="preserve">). </w:t>
      </w:r>
    </w:p>
    <w:p w14:paraId="7BE5719A" w14:textId="38B78048" w:rsidR="00EF6A30" w:rsidRDefault="00EF6A30" w:rsidP="00A52B1B">
      <w:pPr>
        <w:rPr>
          <w:lang w:eastAsia="zh-CN"/>
        </w:rPr>
      </w:pPr>
      <w:r>
        <w:rPr>
          <w:lang w:eastAsia="zh-CN"/>
        </w:rPr>
        <w:t>The minimum latency can be hard to decide since the dense device density in 3D warehouse, therefore we think RAN can have an overall</w:t>
      </w:r>
      <w:r w:rsidRPr="00EF6A30">
        <w:rPr>
          <w:lang w:eastAsia="zh-CN"/>
        </w:rPr>
        <w:t xml:space="preserve"> maximum</w:t>
      </w:r>
      <w:r>
        <w:rPr>
          <w:lang w:eastAsia="zh-CN"/>
        </w:rPr>
        <w:t xml:space="preserve"> latency.</w:t>
      </w:r>
      <w:r>
        <w:rPr>
          <w:rFonts w:hint="eastAsia"/>
          <w:lang w:eastAsia="zh-CN"/>
        </w:rPr>
        <w:t xml:space="preserve"> </w:t>
      </w:r>
      <w:r>
        <w:rPr>
          <w:lang w:eastAsia="zh-CN"/>
        </w:rPr>
        <w:t>The detail latency can be discussed for different use cases.</w:t>
      </w:r>
    </w:p>
    <w:p w14:paraId="7305480B" w14:textId="079FD8BE" w:rsidR="00EF6A30" w:rsidRDefault="00EF6A30" w:rsidP="00A52B1B">
      <w:pPr>
        <w:rPr>
          <w:lang w:eastAsia="zh-CN"/>
        </w:rPr>
      </w:pPr>
      <w:r>
        <w:rPr>
          <w:rFonts w:hint="eastAsia"/>
          <w:lang w:eastAsia="zh-CN"/>
        </w:rPr>
        <w:t>A</w:t>
      </w:r>
      <w:r>
        <w:rPr>
          <w:lang w:eastAsia="zh-CN"/>
        </w:rPr>
        <w:t>s for DO and</w:t>
      </w:r>
      <w:r w:rsidR="00EF5F03">
        <w:rPr>
          <w:lang w:eastAsia="zh-CN"/>
        </w:rPr>
        <w:t xml:space="preserve"> DT, we think it can be further studied in SI or WI. Currently, not many solid concludes can be drawn.</w:t>
      </w:r>
    </w:p>
    <w:p w14:paraId="127BF94B" w14:textId="5ADBA2A1" w:rsidR="003637E1" w:rsidRDefault="003637E1" w:rsidP="00A52B1B">
      <w:pPr>
        <w:rPr>
          <w:lang w:eastAsia="zh-CN"/>
        </w:rPr>
      </w:pPr>
      <w:r>
        <w:rPr>
          <w:lang w:eastAsia="zh-CN"/>
        </w:rPr>
        <w:t xml:space="preserve">We would like to highlight that, even thought the E2E delay defined by SA1 for each use case is around 1s~10s, that is only from view of worst E2E delay for the specific use cases. The Ambient IoT defined by 3GPP should be compatible </w:t>
      </w:r>
      <w:r>
        <w:rPr>
          <w:lang w:eastAsia="zh-CN"/>
        </w:rPr>
        <w:lastRenderedPageBreak/>
        <w:t xml:space="preserve">with the existing RFID. Considering the </w:t>
      </w:r>
      <w:r w:rsidR="009A3652">
        <w:rPr>
          <w:lang w:eastAsia="zh-CN"/>
        </w:rPr>
        <w:t xml:space="preserve">latest </w:t>
      </w:r>
      <w:r>
        <w:rPr>
          <w:lang w:eastAsia="zh-CN"/>
        </w:rPr>
        <w:t xml:space="preserve">RFID can inventory </w:t>
      </w:r>
      <w:r w:rsidR="009A3652">
        <w:rPr>
          <w:lang w:eastAsia="zh-CN"/>
        </w:rPr>
        <w:t>500~1000</w:t>
      </w:r>
      <w:r>
        <w:rPr>
          <w:lang w:eastAsia="zh-CN"/>
        </w:rPr>
        <w:t xml:space="preserve"> tags per second, our RAN design targets need to </w:t>
      </w:r>
      <w:r w:rsidR="00D741B4">
        <w:rPr>
          <w:lang w:eastAsia="zh-CN"/>
        </w:rPr>
        <w:t>be competitive with that</w:t>
      </w:r>
      <w:r>
        <w:rPr>
          <w:lang w:eastAsia="zh-CN"/>
        </w:rPr>
        <w:t>.</w:t>
      </w:r>
    </w:p>
    <w:p w14:paraId="2A38D0B5" w14:textId="0E885E6D" w:rsidR="00EF6A30" w:rsidRDefault="00EF6A30" w:rsidP="00A52B1B">
      <w:pPr>
        <w:rPr>
          <w:b/>
          <w:bCs/>
          <w:lang w:eastAsia="zh-CN"/>
        </w:rPr>
      </w:pPr>
      <w:r w:rsidRPr="006B123E">
        <w:rPr>
          <w:b/>
          <w:bCs/>
          <w:lang w:eastAsia="zh-CN"/>
        </w:rPr>
        <w:t>Proposal</w:t>
      </w:r>
      <w:r>
        <w:rPr>
          <w:b/>
          <w:bCs/>
          <w:lang w:eastAsia="zh-CN"/>
        </w:rPr>
        <w:t xml:space="preserve"> </w:t>
      </w:r>
      <w:r w:rsidR="004E2D55">
        <w:rPr>
          <w:b/>
          <w:bCs/>
          <w:lang w:eastAsia="zh-CN"/>
        </w:rPr>
        <w:t>4</w:t>
      </w:r>
      <w:r w:rsidRPr="006B123E">
        <w:rPr>
          <w:lang w:eastAsia="zh-CN"/>
        </w:rPr>
        <w:t>:</w:t>
      </w:r>
      <w:r>
        <w:rPr>
          <w:lang w:eastAsia="zh-CN"/>
        </w:rPr>
        <w:t xml:space="preserve"> </w:t>
      </w:r>
      <w:r>
        <w:rPr>
          <w:b/>
          <w:bCs/>
          <w:lang w:eastAsia="zh-CN"/>
        </w:rPr>
        <w:t xml:space="preserve">RAN is kindly asked to only have the maximum </w:t>
      </w:r>
      <w:r w:rsidR="00D741B4">
        <w:rPr>
          <w:b/>
          <w:bCs/>
          <w:lang w:eastAsia="zh-CN"/>
        </w:rPr>
        <w:t xml:space="preserve">E2E </w:t>
      </w:r>
      <w:r>
        <w:rPr>
          <w:b/>
          <w:bCs/>
          <w:lang w:eastAsia="zh-CN"/>
        </w:rPr>
        <w:t>latency, and discussed maximum</w:t>
      </w:r>
      <w:r w:rsidR="00D741B4">
        <w:rPr>
          <w:b/>
          <w:bCs/>
          <w:lang w:eastAsia="zh-CN"/>
        </w:rPr>
        <w:t xml:space="preserve"> E2E</w:t>
      </w:r>
      <w:r>
        <w:rPr>
          <w:b/>
          <w:bCs/>
          <w:lang w:eastAsia="zh-CN"/>
        </w:rPr>
        <w:t xml:space="preserve"> latency based on </w:t>
      </w:r>
      <w:r w:rsidRPr="00EF6A30">
        <w:rPr>
          <w:b/>
          <w:bCs/>
          <w:lang w:eastAsia="zh-CN"/>
        </w:rPr>
        <w:t>spare (&lt;1 per 100m2), moderate (1~100 per 100 m2), and dense (&gt;100 per 100 m2)</w:t>
      </w:r>
      <w:r>
        <w:rPr>
          <w:b/>
          <w:bCs/>
          <w:lang w:eastAsia="zh-CN"/>
        </w:rPr>
        <w:t xml:space="preserve"> device density</w:t>
      </w:r>
      <w:r w:rsidRPr="00F33B3A">
        <w:rPr>
          <w:b/>
          <w:bCs/>
          <w:lang w:eastAsia="zh-CN"/>
        </w:rPr>
        <w:t>.</w:t>
      </w:r>
      <w:r>
        <w:rPr>
          <w:b/>
          <w:bCs/>
          <w:lang w:eastAsia="zh-CN"/>
        </w:rPr>
        <w:t xml:space="preserve"> Maximum latency can be set as &lt;100ms for spare, &lt;1</w:t>
      </w:r>
      <w:r w:rsidR="00D741B4">
        <w:rPr>
          <w:b/>
          <w:bCs/>
          <w:lang w:eastAsia="zh-CN"/>
        </w:rPr>
        <w:t>s</w:t>
      </w:r>
      <w:r>
        <w:rPr>
          <w:b/>
          <w:bCs/>
          <w:lang w:eastAsia="zh-CN"/>
        </w:rPr>
        <w:t xml:space="preserve"> for moderate and &lt;10</w:t>
      </w:r>
      <w:r w:rsidR="00D741B4">
        <w:rPr>
          <w:b/>
          <w:bCs/>
          <w:lang w:eastAsia="zh-CN"/>
        </w:rPr>
        <w:t>s</w:t>
      </w:r>
      <w:r>
        <w:rPr>
          <w:b/>
          <w:bCs/>
          <w:lang w:eastAsia="zh-CN"/>
        </w:rPr>
        <w:t xml:space="preserve"> for dense device density.</w:t>
      </w:r>
    </w:p>
    <w:p w14:paraId="4B786D75" w14:textId="7B69E915" w:rsidR="00D741B4" w:rsidRPr="00EF6A30" w:rsidRDefault="00D741B4" w:rsidP="00A52B1B">
      <w:pPr>
        <w:rPr>
          <w:b/>
          <w:bCs/>
          <w:lang w:eastAsia="zh-CN"/>
        </w:rPr>
      </w:pPr>
      <w:r>
        <w:rPr>
          <w:rFonts w:hint="eastAsia"/>
          <w:b/>
          <w:bCs/>
          <w:lang w:eastAsia="zh-CN"/>
        </w:rPr>
        <w:t>P</w:t>
      </w:r>
      <w:r>
        <w:rPr>
          <w:b/>
          <w:bCs/>
          <w:lang w:eastAsia="zh-CN"/>
        </w:rPr>
        <w:t xml:space="preserve">roposal </w:t>
      </w:r>
      <w:r w:rsidR="004E2D55">
        <w:rPr>
          <w:b/>
          <w:bCs/>
          <w:lang w:eastAsia="zh-CN"/>
        </w:rPr>
        <w:t>5</w:t>
      </w:r>
      <w:r>
        <w:rPr>
          <w:b/>
          <w:bCs/>
          <w:lang w:eastAsia="zh-CN"/>
        </w:rPr>
        <w:t xml:space="preserve">: </w:t>
      </w:r>
      <w:r w:rsidR="00832FA6">
        <w:rPr>
          <w:b/>
          <w:bCs/>
          <w:lang w:eastAsia="zh-CN"/>
        </w:rPr>
        <w:t>Add a further requirement for RAN design target that t</w:t>
      </w:r>
      <w:r>
        <w:rPr>
          <w:b/>
          <w:bCs/>
          <w:lang w:eastAsia="zh-CN"/>
        </w:rPr>
        <w:t>he inventory rate of ambient IoT should be competitive with RFID</w:t>
      </w:r>
      <w:r w:rsidR="009A3652">
        <w:rPr>
          <w:b/>
          <w:bCs/>
          <w:lang w:eastAsia="zh-CN"/>
        </w:rPr>
        <w:t>, c</w:t>
      </w:r>
      <w:r w:rsidR="009A3652" w:rsidRPr="009A3652">
        <w:rPr>
          <w:b/>
          <w:bCs/>
          <w:lang w:eastAsia="zh-CN"/>
        </w:rPr>
        <w:t>onsidering the latest RFID can inventory 500~1000 tags per second</w:t>
      </w:r>
      <w:r>
        <w:rPr>
          <w:b/>
          <w:bCs/>
          <w:lang w:eastAsia="zh-CN"/>
        </w:rPr>
        <w:t>.</w:t>
      </w:r>
    </w:p>
    <w:p w14:paraId="3A4C022A" w14:textId="08922B3D" w:rsidR="00746160" w:rsidRDefault="00746160" w:rsidP="00746160">
      <w:pPr>
        <w:pStyle w:val="2"/>
        <w:rPr>
          <w:lang w:eastAsia="zh-CN"/>
        </w:rPr>
      </w:pPr>
      <w:r>
        <w:rPr>
          <w:rFonts w:hint="eastAsia"/>
          <w:lang w:eastAsia="zh-CN"/>
        </w:rPr>
        <w:t>2.</w:t>
      </w:r>
      <w:r w:rsidR="00B75F0F">
        <w:rPr>
          <w:lang w:eastAsia="zh-CN"/>
        </w:rPr>
        <w:t>2</w:t>
      </w:r>
      <w:r>
        <w:rPr>
          <w:rFonts w:hint="eastAsia"/>
          <w:lang w:eastAsia="zh-CN"/>
        </w:rPr>
        <w:t xml:space="preserve"> </w:t>
      </w:r>
      <w:r w:rsidR="002C3FFF">
        <w:rPr>
          <w:rFonts w:hint="eastAsia"/>
          <w:lang w:eastAsia="zh-CN"/>
        </w:rPr>
        <w:t>For</w:t>
      </w:r>
      <w:r w:rsidR="002C3FFF">
        <w:rPr>
          <w:lang w:eastAsia="zh-CN"/>
        </w:rPr>
        <w:t xml:space="preserve"> the conclusion</w:t>
      </w:r>
      <w:r w:rsidR="003403D2">
        <w:rPr>
          <w:lang w:eastAsia="zh-CN"/>
        </w:rPr>
        <w:t>s</w:t>
      </w:r>
      <w:r w:rsidR="002C3FFF">
        <w:rPr>
          <w:lang w:eastAsia="zh-CN"/>
        </w:rPr>
        <w:t xml:space="preserve"> of RAN SI on</w:t>
      </w:r>
      <w:r w:rsidR="007374DD">
        <w:rPr>
          <w:lang w:eastAsia="zh-CN"/>
        </w:rPr>
        <w:t xml:space="preserve"> </w:t>
      </w:r>
      <w:r w:rsidR="007374DD">
        <w:rPr>
          <w:rFonts w:hint="eastAsia"/>
          <w:lang w:eastAsia="zh-CN"/>
        </w:rPr>
        <w:t>Ambient</w:t>
      </w:r>
      <w:r w:rsidR="007374DD">
        <w:rPr>
          <w:lang w:eastAsia="zh-CN"/>
        </w:rPr>
        <w:t xml:space="preserve"> </w:t>
      </w:r>
      <w:r w:rsidR="007374DD">
        <w:rPr>
          <w:rFonts w:hint="eastAsia"/>
          <w:lang w:eastAsia="zh-CN"/>
        </w:rPr>
        <w:t>IoT</w:t>
      </w:r>
    </w:p>
    <w:p w14:paraId="56A8FA5F" w14:textId="40CCDE4B" w:rsidR="00692B95" w:rsidRDefault="002C3FFF" w:rsidP="00692B95">
      <w:pPr>
        <w:rPr>
          <w:lang w:eastAsia="zh-CN"/>
        </w:rPr>
      </w:pPr>
      <w:r>
        <w:rPr>
          <w:lang w:eastAsia="zh-CN"/>
        </w:rPr>
        <w:t>A</w:t>
      </w:r>
      <w:r w:rsidR="00692B95">
        <w:rPr>
          <w:lang w:eastAsia="zh-CN"/>
        </w:rPr>
        <w:t xml:space="preserve"> follow-up WG SI is expected to </w:t>
      </w:r>
      <w:r>
        <w:rPr>
          <w:lang w:eastAsia="zh-CN"/>
        </w:rPr>
        <w:t xml:space="preserve">start </w:t>
      </w:r>
      <w:r w:rsidR="00692B95">
        <w:rPr>
          <w:lang w:eastAsia="zh-CN"/>
        </w:rPr>
        <w:t>in Rel-19</w:t>
      </w:r>
      <w:r>
        <w:rPr>
          <w:lang w:eastAsia="zh-CN"/>
        </w:rPr>
        <w:t xml:space="preserve">. It </w:t>
      </w:r>
      <w:r w:rsidR="00692B95">
        <w:rPr>
          <w:lang w:eastAsia="zh-CN"/>
        </w:rPr>
        <w:t xml:space="preserve">can be crucial that we address the urgency associated with the timeline. If the WG intends to undertake a comprehensive study encompassing all four use cases, three device categories, and four topologies, the evaluation and study alone would necessitate a minimum of 18 months. Nevertheless, it remains a matter of concern whether it is necessary to tackle such an extensive scope right from the initial release, or if our focus should primarily be on the fundamental and </w:t>
      </w:r>
      <w:r>
        <w:rPr>
          <w:lang w:eastAsia="zh-CN"/>
        </w:rPr>
        <w:t>common</w:t>
      </w:r>
      <w:r w:rsidR="00692B95">
        <w:rPr>
          <w:lang w:eastAsia="zh-CN"/>
        </w:rPr>
        <w:t xml:space="preserve"> aspects of the scope.</w:t>
      </w:r>
    </w:p>
    <w:p w14:paraId="2B99F1B8" w14:textId="4A90146E" w:rsidR="00692B95" w:rsidRDefault="00692B95" w:rsidP="00692B95">
      <w:pPr>
        <w:rPr>
          <w:lang w:eastAsia="zh-CN"/>
        </w:rPr>
      </w:pPr>
      <w:r>
        <w:rPr>
          <w:lang w:eastAsia="zh-CN"/>
        </w:rPr>
        <w:t>By directing our efforts towards the basic subset of the aforementioned scope, although still challeng</w:t>
      </w:r>
      <w:r w:rsidR="002C3FFF">
        <w:rPr>
          <w:lang w:eastAsia="zh-CN"/>
        </w:rPr>
        <w:t>ing</w:t>
      </w:r>
      <w:r>
        <w:rPr>
          <w:lang w:eastAsia="zh-CN"/>
        </w:rPr>
        <w:t>, it would be conceivable to complete the SI and WI within Rel-19. The advantage of this approach would be the ability to meet the demands of vertical customers more expeditiously, by the end of 2025 Q4.</w:t>
      </w:r>
    </w:p>
    <w:p w14:paraId="0A405F4D" w14:textId="77777777" w:rsidR="00692B95" w:rsidRDefault="00692B95" w:rsidP="006B123E">
      <w:pPr>
        <w:rPr>
          <w:b/>
          <w:bCs/>
          <w:lang w:eastAsia="zh-CN"/>
        </w:rPr>
      </w:pPr>
      <w:r w:rsidRPr="007374DD">
        <w:rPr>
          <w:rFonts w:hint="eastAsia"/>
          <w:b/>
          <w:bCs/>
          <w:lang w:eastAsia="zh-CN"/>
        </w:rPr>
        <w:t>Observation</w:t>
      </w:r>
      <w:r w:rsidRPr="007374DD">
        <w:rPr>
          <w:b/>
          <w:bCs/>
          <w:lang w:eastAsia="zh-CN"/>
        </w:rPr>
        <w:t xml:space="preserve"> 1</w:t>
      </w:r>
      <w:r w:rsidRPr="007374DD">
        <w:rPr>
          <w:rFonts w:hint="eastAsia"/>
          <w:b/>
          <w:bCs/>
          <w:lang w:eastAsia="zh-CN"/>
        </w:rPr>
        <w:t>:</w:t>
      </w:r>
      <w:r w:rsidRPr="007374DD">
        <w:rPr>
          <w:b/>
          <w:bCs/>
          <w:lang w:eastAsia="zh-CN"/>
        </w:rPr>
        <w:t xml:space="preserve"> There is a need to prioritize and streamline the scope of the</w:t>
      </w:r>
      <w:r>
        <w:rPr>
          <w:b/>
          <w:bCs/>
          <w:lang w:eastAsia="zh-CN"/>
        </w:rPr>
        <w:t xml:space="preserve"> </w:t>
      </w:r>
      <w:r>
        <w:rPr>
          <w:rFonts w:hint="eastAsia"/>
          <w:b/>
          <w:bCs/>
          <w:lang w:eastAsia="zh-CN"/>
        </w:rPr>
        <w:t>Ambient</w:t>
      </w:r>
      <w:r>
        <w:rPr>
          <w:b/>
          <w:bCs/>
          <w:lang w:eastAsia="zh-CN"/>
        </w:rPr>
        <w:t xml:space="preserve"> </w:t>
      </w:r>
      <w:r>
        <w:rPr>
          <w:rFonts w:hint="eastAsia"/>
          <w:b/>
          <w:bCs/>
          <w:lang w:eastAsia="zh-CN"/>
        </w:rPr>
        <w:t>IoT</w:t>
      </w:r>
      <w:r w:rsidRPr="007374DD">
        <w:rPr>
          <w:b/>
          <w:bCs/>
          <w:lang w:eastAsia="zh-CN"/>
        </w:rPr>
        <w:t xml:space="preserve"> study in order to meet the urgent timeline and cater to the requirements of vertical customers more quickly</w:t>
      </w:r>
      <w:r>
        <w:rPr>
          <w:b/>
          <w:bCs/>
          <w:lang w:eastAsia="zh-CN"/>
        </w:rPr>
        <w:t>.</w:t>
      </w:r>
    </w:p>
    <w:p w14:paraId="12130E4E" w14:textId="146C93BC" w:rsidR="006B123E" w:rsidRPr="00692B95" w:rsidRDefault="006B123E" w:rsidP="006B123E">
      <w:pPr>
        <w:rPr>
          <w:b/>
          <w:bCs/>
          <w:lang w:eastAsia="zh-CN"/>
        </w:rPr>
      </w:pPr>
      <w:r>
        <w:rPr>
          <w:lang w:eastAsia="zh-CN"/>
        </w:rPr>
        <w:t xml:space="preserve">Given the urgency </w:t>
      </w:r>
      <w:r w:rsidR="002C3FFF">
        <w:rPr>
          <w:lang w:eastAsia="zh-CN"/>
        </w:rPr>
        <w:t xml:space="preserve">market </w:t>
      </w:r>
      <w:r>
        <w:rPr>
          <w:lang w:eastAsia="zh-CN"/>
        </w:rPr>
        <w:t>demands, it is imperative to prioritize certain related scenarios in the context of Ambient IoT. A crucial question arises: should all four use cases be included in the R19 WG SI? The comprehensive study outlined in TR 38.848 highlights representative use cases, namely Inventory, sensors, positioning, and activator. Notably, the Inventory and sensor use cases share similar requirements, except for variations in message size, while positioning entails specific considerations regarding L1/L2 signaling and architecture.</w:t>
      </w:r>
    </w:p>
    <w:p w14:paraId="0F6E7E90" w14:textId="6C8FBC2A" w:rsidR="006B123E" w:rsidRDefault="006B123E" w:rsidP="006B123E">
      <w:pPr>
        <w:rPr>
          <w:lang w:eastAsia="zh-CN"/>
        </w:rPr>
      </w:pPr>
      <w:r>
        <w:rPr>
          <w:lang w:eastAsia="zh-CN"/>
        </w:rPr>
        <w:t xml:space="preserve">To establish a design framework for Ambient IoT, it is proposed that the use case of inventory be treated as the fundamental scenario, similar to the approach of utilizing eMBB as the baseline for 5G design. By prioritizing the inventory use case, a design solution can be achieved that is compatible with sensor and activator use cases. </w:t>
      </w:r>
      <w:r w:rsidR="002C3FFF">
        <w:rPr>
          <w:lang w:eastAsia="zh-CN"/>
        </w:rPr>
        <w:t xml:space="preserve">Use case of sensor may require two more signalling and larger message size to 800bits, comparing with inventory use case. </w:t>
      </w:r>
      <w:r>
        <w:rPr>
          <w:lang w:eastAsia="zh-CN"/>
        </w:rPr>
        <w:t>Positioning use cases, on the other hand, would be regarded as technical enhancements built upon the baseline design, addressing the specific requirements associated with L1/L2 signaling and architecture.</w:t>
      </w:r>
      <w:r w:rsidR="002C3FA0">
        <w:rPr>
          <w:lang w:eastAsia="zh-CN"/>
        </w:rPr>
        <w:t xml:space="preserve"> In the first version, only the basic cell level positioning can be considered. And further high accuracy positioning method can be considered in Rel-20.</w:t>
      </w:r>
    </w:p>
    <w:p w14:paraId="36811BB0" w14:textId="695126AF" w:rsidR="00130A4F" w:rsidRDefault="006B123E" w:rsidP="00130A4F">
      <w:pPr>
        <w:rPr>
          <w:lang w:eastAsia="zh-CN"/>
        </w:rPr>
      </w:pPr>
      <w:r w:rsidRPr="006B123E">
        <w:rPr>
          <w:b/>
          <w:bCs/>
          <w:lang w:eastAsia="zh-CN"/>
        </w:rPr>
        <w:t xml:space="preserve">Proposal </w:t>
      </w:r>
      <w:r w:rsidR="00EF6A30">
        <w:rPr>
          <w:b/>
          <w:bCs/>
          <w:lang w:eastAsia="zh-CN"/>
        </w:rPr>
        <w:t>6</w:t>
      </w:r>
      <w:r w:rsidRPr="006B123E">
        <w:rPr>
          <w:lang w:eastAsia="zh-CN"/>
        </w:rPr>
        <w:t xml:space="preserve">: </w:t>
      </w:r>
      <w:r w:rsidRPr="006B123E">
        <w:rPr>
          <w:b/>
          <w:bCs/>
          <w:lang w:eastAsia="zh-CN"/>
        </w:rPr>
        <w:t xml:space="preserve">Similar to using eMBB as the </w:t>
      </w:r>
      <w:r>
        <w:rPr>
          <w:rFonts w:hint="eastAsia"/>
          <w:b/>
          <w:bCs/>
          <w:lang w:eastAsia="zh-CN"/>
        </w:rPr>
        <w:t>NR</w:t>
      </w:r>
      <w:r w:rsidRPr="006B123E">
        <w:rPr>
          <w:b/>
          <w:bCs/>
          <w:lang w:eastAsia="zh-CN"/>
        </w:rPr>
        <w:t xml:space="preserve"> baseline, the inventory use case serves as a fundamental scenario for </w:t>
      </w:r>
      <w:r>
        <w:rPr>
          <w:rFonts w:hint="eastAsia"/>
          <w:b/>
          <w:bCs/>
          <w:lang w:eastAsia="zh-CN"/>
        </w:rPr>
        <w:t>A</w:t>
      </w:r>
      <w:r w:rsidRPr="006B123E">
        <w:rPr>
          <w:b/>
          <w:bCs/>
          <w:lang w:eastAsia="zh-CN"/>
        </w:rPr>
        <w:t xml:space="preserve">mbient IoT. </w:t>
      </w:r>
      <w:r w:rsidR="00C94DAF">
        <w:rPr>
          <w:b/>
          <w:bCs/>
          <w:lang w:eastAsia="zh-CN"/>
        </w:rPr>
        <w:t xml:space="preserve">The physical and L2 design </w:t>
      </w:r>
      <w:r>
        <w:rPr>
          <w:b/>
          <w:bCs/>
          <w:lang w:eastAsia="zh-CN"/>
        </w:rPr>
        <w:t>can be</w:t>
      </w:r>
      <w:r w:rsidRPr="006B123E">
        <w:rPr>
          <w:b/>
          <w:bCs/>
          <w:lang w:eastAsia="zh-CN"/>
        </w:rPr>
        <w:t xml:space="preserve"> compatible with sensor and activator, while positioning use cases are </w:t>
      </w:r>
      <w:r>
        <w:rPr>
          <w:b/>
          <w:bCs/>
          <w:lang w:eastAsia="zh-CN"/>
        </w:rPr>
        <w:t>regarded</w:t>
      </w:r>
      <w:r w:rsidRPr="006B123E">
        <w:rPr>
          <w:b/>
          <w:bCs/>
          <w:lang w:eastAsia="zh-CN"/>
        </w:rPr>
        <w:t xml:space="preserve"> as enhancements above the baseline.</w:t>
      </w:r>
    </w:p>
    <w:p w14:paraId="1B7F3B0F" w14:textId="3149F348" w:rsidR="00130A4F" w:rsidRPr="00130A4F" w:rsidRDefault="00130A4F" w:rsidP="0060052F">
      <w:pPr>
        <w:rPr>
          <w:lang w:eastAsia="zh-CN"/>
        </w:rPr>
      </w:pPr>
      <w:r w:rsidRPr="00130A4F">
        <w:rPr>
          <w:lang w:eastAsia="zh-CN"/>
        </w:rPr>
        <w:t>When it comes to th</w:t>
      </w:r>
      <w:r>
        <w:rPr>
          <w:rFonts w:hint="eastAsia"/>
          <w:lang w:eastAsia="zh-CN"/>
        </w:rPr>
        <w:t>e</w:t>
      </w:r>
      <w:r w:rsidRPr="00130A4F">
        <w:rPr>
          <w:lang w:eastAsia="zh-CN"/>
        </w:rPr>
        <w:t xml:space="preserve"> Ambient IoT device categories, we firmly believe in the importance of delving deeper into the intricacies of their communication technologies and logical </w:t>
      </w:r>
      <w:r>
        <w:rPr>
          <w:rFonts w:hint="eastAsia"/>
          <w:lang w:eastAsia="zh-CN"/>
        </w:rPr>
        <w:t>procedures</w:t>
      </w:r>
      <w:r w:rsidRPr="00130A4F">
        <w:rPr>
          <w:lang w:eastAsia="zh-CN"/>
        </w:rPr>
        <w:t xml:space="preserve">. By doing so, we can enhance the design process to better accommodate the unique specifications and requirements of these devices. Considering this, we would like to present our preliminary understanding </w:t>
      </w:r>
      <w:r>
        <w:rPr>
          <w:rFonts w:hint="eastAsia"/>
          <w:lang w:eastAsia="zh-CN"/>
        </w:rPr>
        <w:t>as</w:t>
      </w:r>
      <w:r>
        <w:rPr>
          <w:lang w:eastAsia="zh-CN"/>
        </w:rPr>
        <w:t xml:space="preserve"> </w:t>
      </w:r>
      <w:r>
        <w:rPr>
          <w:rFonts w:hint="eastAsia"/>
          <w:lang w:eastAsia="zh-CN"/>
        </w:rPr>
        <w:t>follows</w:t>
      </w:r>
      <w:r w:rsidRPr="00130A4F">
        <w:rPr>
          <w:lang w:eastAsia="zh-CN"/>
        </w:rPr>
        <w:t>.</w:t>
      </w:r>
    </w:p>
    <w:tbl>
      <w:tblPr>
        <w:tblStyle w:val="a7"/>
        <w:tblW w:w="5000" w:type="pct"/>
        <w:tblLook w:val="0420" w:firstRow="1" w:lastRow="0" w:firstColumn="0" w:lastColumn="0" w:noHBand="0" w:noVBand="1"/>
      </w:tblPr>
      <w:tblGrid>
        <w:gridCol w:w="2263"/>
        <w:gridCol w:w="3544"/>
        <w:gridCol w:w="3824"/>
      </w:tblGrid>
      <w:tr w:rsidR="00130A4F" w:rsidRPr="0060052F" w14:paraId="27AFBEEE" w14:textId="77777777" w:rsidTr="0060052F">
        <w:trPr>
          <w:trHeight w:val="497"/>
        </w:trPr>
        <w:tc>
          <w:tcPr>
            <w:tcW w:w="1175" w:type="pct"/>
            <w:hideMark/>
          </w:tcPr>
          <w:p w14:paraId="3230A7FA" w14:textId="77777777" w:rsidR="00130A4F" w:rsidRPr="00130A4F" w:rsidRDefault="00130A4F" w:rsidP="00130A4F">
            <w:pPr>
              <w:snapToGrid w:val="0"/>
              <w:spacing w:after="120"/>
              <w:rPr>
                <w:sz w:val="16"/>
                <w:szCs w:val="16"/>
                <w:lang w:eastAsia="zh-CN"/>
              </w:rPr>
            </w:pPr>
          </w:p>
        </w:tc>
        <w:tc>
          <w:tcPr>
            <w:tcW w:w="1840" w:type="pct"/>
            <w:hideMark/>
          </w:tcPr>
          <w:p w14:paraId="0FA901CF" w14:textId="77777777" w:rsidR="00130A4F" w:rsidRPr="00130A4F" w:rsidRDefault="00130A4F" w:rsidP="00130A4F">
            <w:pPr>
              <w:snapToGrid w:val="0"/>
              <w:spacing w:after="120"/>
              <w:rPr>
                <w:sz w:val="16"/>
                <w:szCs w:val="16"/>
                <w:lang w:eastAsia="zh-CN"/>
              </w:rPr>
            </w:pPr>
            <w:r w:rsidRPr="00130A4F">
              <w:rPr>
                <w:b/>
                <w:bCs/>
                <w:sz w:val="16"/>
                <w:szCs w:val="16"/>
                <w:lang w:eastAsia="zh-CN"/>
              </w:rPr>
              <w:t xml:space="preserve">Device A/B </w:t>
            </w:r>
          </w:p>
          <w:p w14:paraId="61B70976" w14:textId="77777777" w:rsidR="00130A4F" w:rsidRPr="00130A4F" w:rsidRDefault="00130A4F" w:rsidP="00130A4F">
            <w:pPr>
              <w:snapToGrid w:val="0"/>
              <w:spacing w:after="120"/>
              <w:rPr>
                <w:sz w:val="16"/>
                <w:szCs w:val="16"/>
                <w:lang w:eastAsia="zh-CN"/>
              </w:rPr>
            </w:pPr>
            <w:r w:rsidRPr="00130A4F">
              <w:rPr>
                <w:b/>
                <w:bCs/>
                <w:sz w:val="16"/>
                <w:szCs w:val="16"/>
                <w:lang w:eastAsia="zh-CN"/>
              </w:rPr>
              <w:t>Passive/Semi-passive device</w:t>
            </w:r>
          </w:p>
        </w:tc>
        <w:tc>
          <w:tcPr>
            <w:tcW w:w="1985" w:type="pct"/>
            <w:hideMark/>
          </w:tcPr>
          <w:p w14:paraId="45F2D499" w14:textId="77777777" w:rsidR="00130A4F" w:rsidRPr="00130A4F" w:rsidRDefault="00130A4F" w:rsidP="00130A4F">
            <w:pPr>
              <w:snapToGrid w:val="0"/>
              <w:spacing w:after="120"/>
              <w:rPr>
                <w:sz w:val="16"/>
                <w:szCs w:val="16"/>
                <w:lang w:eastAsia="zh-CN"/>
              </w:rPr>
            </w:pPr>
            <w:r w:rsidRPr="00130A4F">
              <w:rPr>
                <w:b/>
                <w:bCs/>
                <w:sz w:val="16"/>
                <w:szCs w:val="16"/>
                <w:lang w:eastAsia="zh-CN"/>
              </w:rPr>
              <w:t>Device C</w:t>
            </w:r>
          </w:p>
          <w:p w14:paraId="0FD2DE88" w14:textId="77777777" w:rsidR="00130A4F" w:rsidRPr="00130A4F" w:rsidRDefault="00130A4F" w:rsidP="00130A4F">
            <w:pPr>
              <w:snapToGrid w:val="0"/>
              <w:spacing w:after="120"/>
              <w:rPr>
                <w:sz w:val="16"/>
                <w:szCs w:val="16"/>
                <w:lang w:eastAsia="zh-CN"/>
              </w:rPr>
            </w:pPr>
            <w:r w:rsidRPr="00130A4F">
              <w:rPr>
                <w:b/>
                <w:bCs/>
                <w:sz w:val="16"/>
                <w:szCs w:val="16"/>
                <w:lang w:eastAsia="zh-CN"/>
              </w:rPr>
              <w:t>Active device</w:t>
            </w:r>
          </w:p>
        </w:tc>
      </w:tr>
      <w:tr w:rsidR="00130A4F" w:rsidRPr="0060052F" w14:paraId="1E2A3D22" w14:textId="77777777" w:rsidTr="0060052F">
        <w:trPr>
          <w:trHeight w:val="41"/>
        </w:trPr>
        <w:tc>
          <w:tcPr>
            <w:tcW w:w="1175" w:type="pct"/>
            <w:hideMark/>
          </w:tcPr>
          <w:p w14:paraId="1C3C7ACB" w14:textId="77777777" w:rsidR="00130A4F" w:rsidRPr="00130A4F" w:rsidRDefault="00130A4F" w:rsidP="00130A4F">
            <w:pPr>
              <w:snapToGrid w:val="0"/>
              <w:spacing w:after="120"/>
              <w:rPr>
                <w:sz w:val="16"/>
                <w:szCs w:val="16"/>
                <w:lang w:eastAsia="zh-CN"/>
              </w:rPr>
            </w:pPr>
            <w:r w:rsidRPr="00130A4F">
              <w:rPr>
                <w:sz w:val="16"/>
                <w:szCs w:val="16"/>
                <w:lang w:eastAsia="zh-CN"/>
              </w:rPr>
              <w:t>Waveform/frame structure/line code</w:t>
            </w:r>
          </w:p>
        </w:tc>
        <w:tc>
          <w:tcPr>
            <w:tcW w:w="1840" w:type="pct"/>
            <w:hideMark/>
          </w:tcPr>
          <w:p w14:paraId="573F786A"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c>
          <w:tcPr>
            <w:tcW w:w="1985" w:type="pct"/>
            <w:hideMark/>
          </w:tcPr>
          <w:p w14:paraId="38FB5CF7"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r>
      <w:tr w:rsidR="00130A4F" w:rsidRPr="0060052F" w14:paraId="236875CB" w14:textId="77777777" w:rsidTr="0060052F">
        <w:trPr>
          <w:trHeight w:val="41"/>
        </w:trPr>
        <w:tc>
          <w:tcPr>
            <w:tcW w:w="1175" w:type="pct"/>
            <w:hideMark/>
          </w:tcPr>
          <w:p w14:paraId="55780D2E" w14:textId="77777777" w:rsidR="00130A4F" w:rsidRPr="00130A4F" w:rsidRDefault="00130A4F" w:rsidP="00130A4F">
            <w:pPr>
              <w:snapToGrid w:val="0"/>
              <w:spacing w:after="120"/>
              <w:rPr>
                <w:sz w:val="16"/>
                <w:szCs w:val="16"/>
                <w:lang w:eastAsia="zh-CN"/>
              </w:rPr>
            </w:pPr>
            <w:r w:rsidRPr="00130A4F">
              <w:rPr>
                <w:sz w:val="16"/>
                <w:szCs w:val="16"/>
                <w:lang w:eastAsia="zh-CN"/>
              </w:rPr>
              <w:t>Modulation</w:t>
            </w:r>
          </w:p>
        </w:tc>
        <w:tc>
          <w:tcPr>
            <w:tcW w:w="1840" w:type="pct"/>
            <w:hideMark/>
          </w:tcPr>
          <w:p w14:paraId="799E70A7" w14:textId="77777777" w:rsidR="00130A4F" w:rsidRPr="00130A4F" w:rsidRDefault="00130A4F" w:rsidP="00130A4F">
            <w:pPr>
              <w:snapToGrid w:val="0"/>
              <w:spacing w:after="120"/>
              <w:rPr>
                <w:sz w:val="16"/>
                <w:szCs w:val="16"/>
                <w:lang w:eastAsia="zh-CN"/>
              </w:rPr>
            </w:pPr>
            <w:r w:rsidRPr="00130A4F">
              <w:rPr>
                <w:sz w:val="16"/>
                <w:szCs w:val="16"/>
                <w:lang w:eastAsia="zh-CN"/>
              </w:rPr>
              <w:t>ASK/FSK/BPSK</w:t>
            </w:r>
          </w:p>
        </w:tc>
        <w:tc>
          <w:tcPr>
            <w:tcW w:w="1985" w:type="pct"/>
            <w:hideMark/>
          </w:tcPr>
          <w:p w14:paraId="4E54B9CB" w14:textId="77777777" w:rsidR="00130A4F" w:rsidRPr="00130A4F" w:rsidRDefault="00130A4F" w:rsidP="00130A4F">
            <w:pPr>
              <w:snapToGrid w:val="0"/>
              <w:spacing w:after="120"/>
              <w:rPr>
                <w:sz w:val="16"/>
                <w:szCs w:val="16"/>
                <w:lang w:eastAsia="zh-CN"/>
              </w:rPr>
            </w:pPr>
            <w:r w:rsidRPr="00130A4F">
              <w:rPr>
                <w:sz w:val="16"/>
                <w:szCs w:val="16"/>
                <w:lang w:eastAsia="zh-CN"/>
              </w:rPr>
              <w:t>ASK/FSK/BPSK/QPSK</w:t>
            </w:r>
          </w:p>
        </w:tc>
      </w:tr>
      <w:tr w:rsidR="00130A4F" w:rsidRPr="0060052F" w14:paraId="177FC56B" w14:textId="77777777" w:rsidTr="0060052F">
        <w:trPr>
          <w:trHeight w:val="41"/>
        </w:trPr>
        <w:tc>
          <w:tcPr>
            <w:tcW w:w="1175" w:type="pct"/>
            <w:hideMark/>
          </w:tcPr>
          <w:p w14:paraId="797BA670" w14:textId="77777777" w:rsidR="00130A4F" w:rsidRPr="00130A4F" w:rsidRDefault="00130A4F" w:rsidP="00130A4F">
            <w:pPr>
              <w:snapToGrid w:val="0"/>
              <w:spacing w:after="120"/>
              <w:rPr>
                <w:sz w:val="16"/>
                <w:szCs w:val="16"/>
                <w:lang w:eastAsia="zh-CN"/>
              </w:rPr>
            </w:pPr>
            <w:r w:rsidRPr="00130A4F">
              <w:rPr>
                <w:sz w:val="16"/>
                <w:szCs w:val="16"/>
                <w:lang w:eastAsia="zh-CN"/>
              </w:rPr>
              <w:t>Channel coding</w:t>
            </w:r>
          </w:p>
        </w:tc>
        <w:tc>
          <w:tcPr>
            <w:tcW w:w="1840" w:type="pct"/>
            <w:hideMark/>
          </w:tcPr>
          <w:p w14:paraId="17AD11A6" w14:textId="77777777" w:rsidR="00130A4F" w:rsidRPr="00130A4F" w:rsidRDefault="00130A4F" w:rsidP="00130A4F">
            <w:pPr>
              <w:snapToGrid w:val="0"/>
              <w:spacing w:after="120"/>
              <w:rPr>
                <w:sz w:val="16"/>
                <w:szCs w:val="16"/>
                <w:lang w:eastAsia="zh-CN"/>
              </w:rPr>
            </w:pPr>
            <w:r w:rsidRPr="00130A4F">
              <w:rPr>
                <w:sz w:val="16"/>
                <w:szCs w:val="16"/>
                <w:lang w:eastAsia="zh-CN"/>
              </w:rPr>
              <w:t>No or simple coding</w:t>
            </w:r>
          </w:p>
        </w:tc>
        <w:tc>
          <w:tcPr>
            <w:tcW w:w="1985" w:type="pct"/>
            <w:hideMark/>
          </w:tcPr>
          <w:p w14:paraId="658AC3A0"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r>
      <w:tr w:rsidR="00130A4F" w:rsidRPr="0060052F" w14:paraId="53813CAE" w14:textId="77777777" w:rsidTr="0060052F">
        <w:trPr>
          <w:trHeight w:val="41"/>
        </w:trPr>
        <w:tc>
          <w:tcPr>
            <w:tcW w:w="1175" w:type="pct"/>
            <w:hideMark/>
          </w:tcPr>
          <w:p w14:paraId="1BC549C1" w14:textId="77777777" w:rsidR="00130A4F" w:rsidRPr="00130A4F" w:rsidRDefault="00130A4F" w:rsidP="00130A4F">
            <w:pPr>
              <w:snapToGrid w:val="0"/>
              <w:spacing w:after="120"/>
              <w:rPr>
                <w:sz w:val="16"/>
                <w:szCs w:val="16"/>
                <w:lang w:eastAsia="zh-CN"/>
              </w:rPr>
            </w:pPr>
            <w:r w:rsidRPr="00130A4F">
              <w:rPr>
                <w:sz w:val="16"/>
                <w:szCs w:val="16"/>
                <w:lang w:eastAsia="zh-CN"/>
              </w:rPr>
              <w:t>Duplexing mode</w:t>
            </w:r>
          </w:p>
        </w:tc>
        <w:tc>
          <w:tcPr>
            <w:tcW w:w="1840" w:type="pct"/>
            <w:hideMark/>
          </w:tcPr>
          <w:p w14:paraId="7AAB2735" w14:textId="77777777" w:rsidR="00130A4F" w:rsidRPr="00130A4F" w:rsidRDefault="00130A4F" w:rsidP="00130A4F">
            <w:pPr>
              <w:snapToGrid w:val="0"/>
              <w:spacing w:after="120"/>
              <w:rPr>
                <w:sz w:val="16"/>
                <w:szCs w:val="16"/>
                <w:lang w:eastAsia="zh-CN"/>
              </w:rPr>
            </w:pPr>
            <w:r w:rsidRPr="00130A4F">
              <w:rPr>
                <w:sz w:val="16"/>
                <w:szCs w:val="16"/>
                <w:lang w:eastAsia="zh-CN"/>
              </w:rPr>
              <w:t>Full duplex at reader, half duplex at device</w:t>
            </w:r>
          </w:p>
        </w:tc>
        <w:tc>
          <w:tcPr>
            <w:tcW w:w="1985" w:type="pct"/>
            <w:hideMark/>
          </w:tcPr>
          <w:p w14:paraId="130C2201" w14:textId="77777777" w:rsidR="00130A4F" w:rsidRPr="00130A4F" w:rsidRDefault="00130A4F" w:rsidP="00130A4F">
            <w:pPr>
              <w:snapToGrid w:val="0"/>
              <w:spacing w:after="120"/>
              <w:rPr>
                <w:sz w:val="16"/>
                <w:szCs w:val="16"/>
                <w:lang w:eastAsia="zh-CN"/>
              </w:rPr>
            </w:pPr>
            <w:r w:rsidRPr="00130A4F">
              <w:rPr>
                <w:sz w:val="16"/>
                <w:szCs w:val="16"/>
                <w:lang w:eastAsia="zh-CN"/>
              </w:rPr>
              <w:t>FDD at both reader and device</w:t>
            </w:r>
          </w:p>
        </w:tc>
      </w:tr>
      <w:tr w:rsidR="00130A4F" w:rsidRPr="0060052F" w14:paraId="652E67EA" w14:textId="77777777" w:rsidTr="0060052F">
        <w:trPr>
          <w:trHeight w:val="41"/>
        </w:trPr>
        <w:tc>
          <w:tcPr>
            <w:tcW w:w="1175" w:type="pct"/>
            <w:hideMark/>
          </w:tcPr>
          <w:p w14:paraId="2001C185" w14:textId="77777777" w:rsidR="00130A4F" w:rsidRPr="00130A4F" w:rsidRDefault="00130A4F" w:rsidP="00130A4F">
            <w:pPr>
              <w:snapToGrid w:val="0"/>
              <w:spacing w:after="120"/>
              <w:rPr>
                <w:sz w:val="16"/>
                <w:szCs w:val="16"/>
                <w:lang w:eastAsia="zh-CN"/>
              </w:rPr>
            </w:pPr>
            <w:r w:rsidRPr="00130A4F">
              <w:rPr>
                <w:sz w:val="16"/>
                <w:szCs w:val="16"/>
                <w:lang w:eastAsia="zh-CN"/>
              </w:rPr>
              <w:t>Periodic synchronization signaling</w:t>
            </w:r>
          </w:p>
        </w:tc>
        <w:tc>
          <w:tcPr>
            <w:tcW w:w="1840" w:type="pct"/>
            <w:hideMark/>
          </w:tcPr>
          <w:p w14:paraId="7E69CAC7" w14:textId="77777777" w:rsidR="00130A4F" w:rsidRPr="00130A4F" w:rsidRDefault="00130A4F" w:rsidP="00130A4F">
            <w:pPr>
              <w:snapToGrid w:val="0"/>
              <w:spacing w:after="120"/>
              <w:rPr>
                <w:sz w:val="16"/>
                <w:szCs w:val="16"/>
                <w:lang w:eastAsia="zh-CN"/>
              </w:rPr>
            </w:pPr>
            <w:r w:rsidRPr="00130A4F">
              <w:rPr>
                <w:sz w:val="16"/>
                <w:szCs w:val="16"/>
                <w:lang w:eastAsia="zh-CN"/>
              </w:rPr>
              <w:t>No</w:t>
            </w:r>
          </w:p>
        </w:tc>
        <w:tc>
          <w:tcPr>
            <w:tcW w:w="1985" w:type="pct"/>
            <w:hideMark/>
          </w:tcPr>
          <w:p w14:paraId="3B952EBA"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r>
      <w:tr w:rsidR="00130A4F" w:rsidRPr="0060052F" w14:paraId="4CDC6185" w14:textId="77777777" w:rsidTr="0060052F">
        <w:trPr>
          <w:trHeight w:val="41"/>
        </w:trPr>
        <w:tc>
          <w:tcPr>
            <w:tcW w:w="1175" w:type="pct"/>
            <w:hideMark/>
          </w:tcPr>
          <w:p w14:paraId="40556DC0" w14:textId="77777777" w:rsidR="00130A4F" w:rsidRPr="00130A4F" w:rsidRDefault="00130A4F" w:rsidP="00130A4F">
            <w:pPr>
              <w:snapToGrid w:val="0"/>
              <w:spacing w:after="120"/>
              <w:rPr>
                <w:sz w:val="16"/>
                <w:szCs w:val="16"/>
                <w:lang w:eastAsia="zh-CN"/>
              </w:rPr>
            </w:pPr>
            <w:r w:rsidRPr="00130A4F">
              <w:rPr>
                <w:sz w:val="16"/>
                <w:szCs w:val="16"/>
                <w:lang w:eastAsia="zh-CN"/>
              </w:rPr>
              <w:t>Broadcast channel</w:t>
            </w:r>
          </w:p>
        </w:tc>
        <w:tc>
          <w:tcPr>
            <w:tcW w:w="1840" w:type="pct"/>
            <w:hideMark/>
          </w:tcPr>
          <w:p w14:paraId="28602E40" w14:textId="77777777" w:rsidR="00130A4F" w:rsidRPr="00130A4F" w:rsidRDefault="00130A4F" w:rsidP="00130A4F">
            <w:pPr>
              <w:snapToGrid w:val="0"/>
              <w:spacing w:after="120"/>
              <w:rPr>
                <w:sz w:val="16"/>
                <w:szCs w:val="16"/>
                <w:lang w:eastAsia="zh-CN"/>
              </w:rPr>
            </w:pPr>
            <w:r w:rsidRPr="00130A4F">
              <w:rPr>
                <w:sz w:val="16"/>
                <w:szCs w:val="16"/>
                <w:lang w:eastAsia="zh-CN"/>
              </w:rPr>
              <w:t>No</w:t>
            </w:r>
          </w:p>
        </w:tc>
        <w:tc>
          <w:tcPr>
            <w:tcW w:w="1985" w:type="pct"/>
            <w:hideMark/>
          </w:tcPr>
          <w:p w14:paraId="0CDB1C61"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r>
      <w:tr w:rsidR="00130A4F" w:rsidRPr="0060052F" w14:paraId="2C76A9AE" w14:textId="77777777" w:rsidTr="0060052F">
        <w:trPr>
          <w:trHeight w:val="41"/>
        </w:trPr>
        <w:tc>
          <w:tcPr>
            <w:tcW w:w="1175" w:type="pct"/>
            <w:hideMark/>
          </w:tcPr>
          <w:p w14:paraId="3D961291" w14:textId="77777777" w:rsidR="00130A4F" w:rsidRPr="00130A4F" w:rsidRDefault="00130A4F" w:rsidP="00130A4F">
            <w:pPr>
              <w:snapToGrid w:val="0"/>
              <w:spacing w:after="120"/>
              <w:rPr>
                <w:sz w:val="16"/>
                <w:szCs w:val="16"/>
                <w:lang w:eastAsia="zh-CN"/>
              </w:rPr>
            </w:pPr>
            <w:r w:rsidRPr="00130A4F">
              <w:rPr>
                <w:sz w:val="16"/>
                <w:szCs w:val="16"/>
                <w:lang w:eastAsia="zh-CN"/>
              </w:rPr>
              <w:t>PHY DL/UL shared channel</w:t>
            </w:r>
          </w:p>
        </w:tc>
        <w:tc>
          <w:tcPr>
            <w:tcW w:w="1840" w:type="pct"/>
            <w:hideMark/>
          </w:tcPr>
          <w:p w14:paraId="41532A0E"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c>
          <w:tcPr>
            <w:tcW w:w="1985" w:type="pct"/>
            <w:hideMark/>
          </w:tcPr>
          <w:p w14:paraId="2E812BB6"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r>
      <w:tr w:rsidR="00130A4F" w:rsidRPr="0060052F" w14:paraId="2ACBDAED" w14:textId="77777777" w:rsidTr="0060052F">
        <w:trPr>
          <w:trHeight w:val="41"/>
        </w:trPr>
        <w:tc>
          <w:tcPr>
            <w:tcW w:w="1175" w:type="pct"/>
            <w:hideMark/>
          </w:tcPr>
          <w:p w14:paraId="5F583367" w14:textId="77777777" w:rsidR="00130A4F" w:rsidRPr="00130A4F" w:rsidRDefault="00130A4F" w:rsidP="00130A4F">
            <w:pPr>
              <w:snapToGrid w:val="0"/>
              <w:spacing w:after="120"/>
              <w:rPr>
                <w:sz w:val="16"/>
                <w:szCs w:val="16"/>
                <w:lang w:eastAsia="zh-CN"/>
              </w:rPr>
            </w:pPr>
            <w:r w:rsidRPr="00130A4F">
              <w:rPr>
                <w:sz w:val="16"/>
                <w:szCs w:val="16"/>
                <w:lang w:eastAsia="zh-CN"/>
              </w:rPr>
              <w:t>L2/L3 procedures</w:t>
            </w:r>
          </w:p>
        </w:tc>
        <w:tc>
          <w:tcPr>
            <w:tcW w:w="1840" w:type="pct"/>
            <w:hideMark/>
          </w:tcPr>
          <w:p w14:paraId="55B8E34A"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c>
          <w:tcPr>
            <w:tcW w:w="1985" w:type="pct"/>
            <w:hideMark/>
          </w:tcPr>
          <w:p w14:paraId="30F464CD" w14:textId="77777777" w:rsidR="00130A4F" w:rsidRPr="00130A4F" w:rsidRDefault="00130A4F" w:rsidP="00130A4F">
            <w:pPr>
              <w:snapToGrid w:val="0"/>
              <w:spacing w:after="120"/>
              <w:rPr>
                <w:sz w:val="16"/>
                <w:szCs w:val="16"/>
                <w:lang w:eastAsia="zh-CN"/>
              </w:rPr>
            </w:pPr>
            <w:r w:rsidRPr="00130A4F">
              <w:rPr>
                <w:sz w:val="16"/>
                <w:szCs w:val="16"/>
                <w:lang w:eastAsia="zh-CN"/>
              </w:rPr>
              <w:t>Yes</w:t>
            </w:r>
          </w:p>
        </w:tc>
      </w:tr>
    </w:tbl>
    <w:p w14:paraId="240A7E61" w14:textId="594CBDC0" w:rsidR="0060052F" w:rsidRDefault="0060052F" w:rsidP="0060052F">
      <w:pPr>
        <w:spacing w:beforeLines="50" w:before="156"/>
        <w:rPr>
          <w:lang w:eastAsia="zh-CN"/>
        </w:rPr>
      </w:pPr>
      <w:r>
        <w:rPr>
          <w:rFonts w:hint="eastAsia"/>
          <w:lang w:eastAsia="zh-CN"/>
        </w:rPr>
        <w:t>D</w:t>
      </w:r>
      <w:r w:rsidRPr="0060052F">
        <w:rPr>
          <w:lang w:eastAsia="zh-CN"/>
        </w:rPr>
        <w:t xml:space="preserve">ue to variations in capabilities and characteristics among </w:t>
      </w:r>
      <w:r>
        <w:rPr>
          <w:rFonts w:hint="eastAsia"/>
          <w:lang w:eastAsia="zh-CN"/>
        </w:rPr>
        <w:t>Ambient</w:t>
      </w:r>
      <w:r>
        <w:rPr>
          <w:lang w:eastAsia="zh-CN"/>
        </w:rPr>
        <w:t xml:space="preserve"> </w:t>
      </w:r>
      <w:r>
        <w:rPr>
          <w:rFonts w:hint="eastAsia"/>
          <w:lang w:eastAsia="zh-CN"/>
        </w:rPr>
        <w:t>IoT</w:t>
      </w:r>
      <w:r>
        <w:rPr>
          <w:lang w:eastAsia="zh-CN"/>
        </w:rPr>
        <w:t xml:space="preserve"> </w:t>
      </w:r>
      <w:r w:rsidRPr="0060052F">
        <w:rPr>
          <w:lang w:eastAsia="zh-CN"/>
        </w:rPr>
        <w:t>devices, their utilization of technological pathways in standardization also differs.</w:t>
      </w:r>
      <w:r>
        <w:rPr>
          <w:rFonts w:hint="eastAsia"/>
          <w:lang w:eastAsia="zh-CN"/>
        </w:rPr>
        <w:t xml:space="preserve"> Therefore</w:t>
      </w:r>
      <w:r>
        <w:rPr>
          <w:lang w:eastAsia="zh-CN"/>
        </w:rPr>
        <w:t>, design targets and options for passive and active Ambient IoT devices should be explored to ensure optimal performance and compatibility. Two key options have been identified here:</w:t>
      </w:r>
    </w:p>
    <w:p w14:paraId="10094C2F" w14:textId="6429C535" w:rsidR="0060052F" w:rsidRDefault="0060052F" w:rsidP="0060052F">
      <w:pPr>
        <w:pStyle w:val="a8"/>
        <w:numPr>
          <w:ilvl w:val="0"/>
          <w:numId w:val="22"/>
        </w:numPr>
        <w:rPr>
          <w:lang w:eastAsia="zh-CN"/>
        </w:rPr>
      </w:pPr>
      <w:r>
        <w:rPr>
          <w:lang w:eastAsia="zh-CN"/>
        </w:rPr>
        <w:t>Option 1: Consider the passive device as the core functionality, with semi-passive and active devices serving as enhancements to the passive device. The aim is to maximize design reusability across the different device types.</w:t>
      </w:r>
    </w:p>
    <w:p w14:paraId="0A96C61E" w14:textId="317F5D38" w:rsidR="0060052F" w:rsidRPr="0060052F" w:rsidRDefault="0060052F" w:rsidP="0060052F">
      <w:pPr>
        <w:pStyle w:val="a8"/>
        <w:numPr>
          <w:ilvl w:val="0"/>
          <w:numId w:val="22"/>
        </w:numPr>
        <w:rPr>
          <w:lang w:eastAsia="zh-CN"/>
        </w:rPr>
      </w:pPr>
      <w:r>
        <w:rPr>
          <w:lang w:eastAsia="zh-CN"/>
        </w:rPr>
        <w:t>Option 2: Pursue a parallel and independent design approach for passive and active devices, focusing on supporting higher power consumption and capabilities specifically for active devices.</w:t>
      </w:r>
    </w:p>
    <w:p w14:paraId="5AC2B89C" w14:textId="7E27F472" w:rsidR="0060052F" w:rsidRDefault="0060052F" w:rsidP="0060052F">
      <w:pPr>
        <w:rPr>
          <w:lang w:eastAsia="zh-CN"/>
        </w:rPr>
      </w:pPr>
      <w:r>
        <w:rPr>
          <w:lang w:eastAsia="zh-CN"/>
        </w:rPr>
        <w:t>Upon careful analysis, it is evident that Option 1 has the potential to be accommodated within the scope of the R19 SI+WI, given a singular emphasis on passive device design. Conversely, Option 2 would require a comprehensive 18-month study to effectively address the complexities involved.</w:t>
      </w:r>
    </w:p>
    <w:p w14:paraId="29238946" w14:textId="5DD9C813" w:rsidR="0060052F" w:rsidRDefault="0060052F" w:rsidP="0060052F">
      <w:pPr>
        <w:rPr>
          <w:lang w:eastAsia="zh-CN"/>
        </w:rPr>
      </w:pPr>
      <w:r>
        <w:rPr>
          <w:lang w:eastAsia="zh-CN"/>
        </w:rPr>
        <w:t>If the WG decides to study active devices in Rel-19, it is recommended that the basic design of the passive device be reused to the greatest extent possible, particularly concerning PHY UL/DL shared channel and L2/3 procedures. This approach would minimize the extent of study and standardization work required, allowing the first release to concentrate on the fundamental and common aspects of both passive and active devices.</w:t>
      </w:r>
    </w:p>
    <w:p w14:paraId="785C1707" w14:textId="370033E6" w:rsidR="00DF4F87" w:rsidRDefault="0060052F" w:rsidP="00DF4F87">
      <w:pPr>
        <w:rPr>
          <w:b/>
          <w:bCs/>
          <w:lang w:eastAsia="zh-CN"/>
        </w:rPr>
      </w:pPr>
      <w:r w:rsidRPr="0060052F">
        <w:rPr>
          <w:b/>
          <w:bCs/>
          <w:lang w:eastAsia="zh-CN"/>
        </w:rPr>
        <w:t>Observation 2:</w:t>
      </w:r>
      <w:r w:rsidR="00DF4F87">
        <w:rPr>
          <w:rFonts w:hint="eastAsia"/>
          <w:b/>
          <w:bCs/>
          <w:lang w:eastAsia="zh-CN"/>
        </w:rPr>
        <w:t xml:space="preserve"> </w:t>
      </w:r>
      <w:r w:rsidR="00DF4F87" w:rsidRPr="00DF4F87">
        <w:rPr>
          <w:b/>
          <w:bCs/>
          <w:lang w:eastAsia="zh-CN"/>
        </w:rPr>
        <w:t xml:space="preserve">Option 1 </w:t>
      </w:r>
      <w:r w:rsidR="00DF4F87">
        <w:rPr>
          <w:b/>
          <w:bCs/>
          <w:lang w:eastAsia="zh-CN"/>
        </w:rPr>
        <w:t xml:space="preserve">is possible to fit in </w:t>
      </w:r>
      <w:r w:rsidR="00DF4F87" w:rsidRPr="00DF4F87">
        <w:rPr>
          <w:b/>
          <w:bCs/>
          <w:lang w:eastAsia="zh-CN"/>
        </w:rPr>
        <w:t>R</w:t>
      </w:r>
      <w:r w:rsidR="00DF4F87">
        <w:rPr>
          <w:rFonts w:hint="eastAsia"/>
          <w:b/>
          <w:bCs/>
          <w:lang w:eastAsia="zh-CN"/>
        </w:rPr>
        <w:t>el</w:t>
      </w:r>
      <w:r w:rsidR="00DF4F87">
        <w:rPr>
          <w:b/>
          <w:bCs/>
          <w:lang w:eastAsia="zh-CN"/>
        </w:rPr>
        <w:t>-</w:t>
      </w:r>
      <w:r w:rsidR="00DF4F87" w:rsidRPr="00DF4F87">
        <w:rPr>
          <w:b/>
          <w:bCs/>
          <w:lang w:eastAsia="zh-CN"/>
        </w:rPr>
        <w:t>19 SI+WI, while Option 2 require</w:t>
      </w:r>
      <w:r w:rsidR="00DF4F87">
        <w:rPr>
          <w:rFonts w:hint="eastAsia"/>
          <w:b/>
          <w:bCs/>
          <w:lang w:eastAsia="zh-CN"/>
        </w:rPr>
        <w:t>s</w:t>
      </w:r>
      <w:r w:rsidR="00DF4F87" w:rsidRPr="00DF4F87">
        <w:rPr>
          <w:b/>
          <w:bCs/>
          <w:lang w:eastAsia="zh-CN"/>
        </w:rPr>
        <w:t xml:space="preserve"> an 18-month study. </w:t>
      </w:r>
    </w:p>
    <w:p w14:paraId="0A170322" w14:textId="2391963B" w:rsidR="0060052F" w:rsidRPr="0060052F" w:rsidRDefault="00DF4F87" w:rsidP="00DF4F87">
      <w:pPr>
        <w:rPr>
          <w:b/>
          <w:bCs/>
          <w:lang w:eastAsia="zh-CN"/>
        </w:rPr>
      </w:pPr>
      <w:r w:rsidRPr="0060052F">
        <w:rPr>
          <w:b/>
          <w:bCs/>
          <w:lang w:eastAsia="zh-CN"/>
        </w:rPr>
        <w:t xml:space="preserve">Observation </w:t>
      </w:r>
      <w:r>
        <w:rPr>
          <w:b/>
          <w:bCs/>
          <w:lang w:eastAsia="zh-CN"/>
        </w:rPr>
        <w:t>3</w:t>
      </w:r>
      <w:r w:rsidRPr="0060052F">
        <w:rPr>
          <w:b/>
          <w:bCs/>
          <w:lang w:eastAsia="zh-CN"/>
        </w:rPr>
        <w:t>:</w:t>
      </w:r>
      <w:r>
        <w:rPr>
          <w:rFonts w:hint="eastAsia"/>
          <w:b/>
          <w:bCs/>
          <w:lang w:eastAsia="zh-CN"/>
        </w:rPr>
        <w:t xml:space="preserve"> </w:t>
      </w:r>
      <w:r w:rsidRPr="00DF4F87">
        <w:rPr>
          <w:b/>
          <w:bCs/>
          <w:lang w:eastAsia="zh-CN"/>
        </w:rPr>
        <w:t xml:space="preserve">If active devices are included, reuse the basic design of passive devices </w:t>
      </w:r>
      <w:r>
        <w:rPr>
          <w:b/>
          <w:bCs/>
          <w:lang w:eastAsia="zh-CN"/>
        </w:rPr>
        <w:t>can minimize the study and standardization work</w:t>
      </w:r>
      <w:r w:rsidRPr="00DF4F87">
        <w:rPr>
          <w:b/>
          <w:bCs/>
          <w:lang w:eastAsia="zh-CN"/>
        </w:rPr>
        <w:t>.</w:t>
      </w:r>
    </w:p>
    <w:p w14:paraId="7CB48AEF" w14:textId="15A299A6" w:rsidR="00130A4F" w:rsidRDefault="0060052F" w:rsidP="0060052F">
      <w:pPr>
        <w:rPr>
          <w:lang w:eastAsia="zh-CN"/>
        </w:rPr>
      </w:pPr>
      <w:r>
        <w:rPr>
          <w:lang w:eastAsia="zh-CN"/>
        </w:rPr>
        <w:t xml:space="preserve">In line with these considerations, </w:t>
      </w:r>
      <w:r w:rsidR="00DF4F87">
        <w:rPr>
          <w:lang w:eastAsia="zh-CN"/>
        </w:rPr>
        <w:t>we</w:t>
      </w:r>
      <w:r>
        <w:rPr>
          <w:lang w:eastAsia="zh-CN"/>
        </w:rPr>
        <w:t xml:space="preserve"> </w:t>
      </w:r>
      <w:r w:rsidR="00DF4F87">
        <w:rPr>
          <w:lang w:eastAsia="zh-CN"/>
        </w:rPr>
        <w:t>suggest</w:t>
      </w:r>
      <w:r>
        <w:rPr>
          <w:lang w:eastAsia="zh-CN"/>
        </w:rPr>
        <w:t xml:space="preserve"> adopting the passive device as the baseline for device design in Rel-19. If the inclusion of active devices in the SI and WI is desired, the air interface design of the passive device should be maximally leveraged, ensuring compatibility with the active device by reusing elements such as PHY UL/DL shared channels and L2/3 procedures. Specific design enhancements can still be incorporated to cater to the unique requirements of passive devices (e.g., extreme low power) and active devices (e.g., coverage enhancement).</w:t>
      </w:r>
    </w:p>
    <w:p w14:paraId="5D1BB180" w14:textId="0809D557" w:rsidR="00DF4F87" w:rsidRDefault="00DF4F87" w:rsidP="00DF4F87">
      <w:pPr>
        <w:rPr>
          <w:b/>
          <w:bCs/>
          <w:lang w:eastAsia="zh-CN"/>
        </w:rPr>
      </w:pPr>
      <w:r w:rsidRPr="006B123E">
        <w:rPr>
          <w:b/>
          <w:bCs/>
          <w:lang w:eastAsia="zh-CN"/>
        </w:rPr>
        <w:t xml:space="preserve">Proposal </w:t>
      </w:r>
      <w:r w:rsidR="00EF6A30">
        <w:rPr>
          <w:b/>
          <w:bCs/>
          <w:lang w:eastAsia="zh-CN"/>
        </w:rPr>
        <w:t>7</w:t>
      </w:r>
      <w:r w:rsidRPr="006B123E">
        <w:rPr>
          <w:lang w:eastAsia="zh-CN"/>
        </w:rPr>
        <w:t xml:space="preserve">: </w:t>
      </w:r>
      <w:r w:rsidRPr="00DF4F87">
        <w:rPr>
          <w:b/>
          <w:bCs/>
          <w:lang w:eastAsia="zh-CN"/>
        </w:rPr>
        <w:t>Passive device can be taken as baseline for Rel-19 device design</w:t>
      </w:r>
      <w:r>
        <w:rPr>
          <w:b/>
          <w:bCs/>
          <w:lang w:eastAsia="zh-CN"/>
        </w:rPr>
        <w:t>.</w:t>
      </w:r>
    </w:p>
    <w:p w14:paraId="1C25E109" w14:textId="3E1B352C" w:rsidR="00DF4F87" w:rsidRPr="00DF4F87" w:rsidRDefault="00DF4F87" w:rsidP="00DF4F87">
      <w:pPr>
        <w:rPr>
          <w:lang w:eastAsia="zh-CN"/>
        </w:rPr>
      </w:pPr>
      <w:r>
        <w:rPr>
          <w:rFonts w:hint="eastAsia"/>
          <w:b/>
          <w:bCs/>
          <w:lang w:eastAsia="zh-CN"/>
        </w:rPr>
        <w:t>P</w:t>
      </w:r>
      <w:r>
        <w:rPr>
          <w:b/>
          <w:bCs/>
          <w:lang w:eastAsia="zh-CN"/>
        </w:rPr>
        <w:t xml:space="preserve">roposal </w:t>
      </w:r>
      <w:r w:rsidR="00EF6A30">
        <w:rPr>
          <w:b/>
          <w:bCs/>
          <w:lang w:eastAsia="zh-CN"/>
        </w:rPr>
        <w:t>8</w:t>
      </w:r>
      <w:r>
        <w:rPr>
          <w:b/>
          <w:bCs/>
          <w:lang w:eastAsia="zh-CN"/>
        </w:rPr>
        <w:t xml:space="preserve">: </w:t>
      </w:r>
      <w:r w:rsidR="00CD541D">
        <w:rPr>
          <w:b/>
          <w:bCs/>
          <w:lang w:eastAsia="zh-CN"/>
        </w:rPr>
        <w:t>For</w:t>
      </w:r>
      <w:r w:rsidRPr="00DF4F87">
        <w:rPr>
          <w:b/>
          <w:bCs/>
          <w:lang w:eastAsia="zh-CN"/>
        </w:rPr>
        <w:t xml:space="preserve"> active devices, the air interface design of the passive device should be leveraged as much as possible, while allowing for </w:t>
      </w:r>
      <w:r>
        <w:rPr>
          <w:rFonts w:hint="eastAsia"/>
          <w:b/>
          <w:bCs/>
          <w:lang w:eastAsia="zh-CN"/>
        </w:rPr>
        <w:t>further</w:t>
      </w:r>
      <w:r>
        <w:rPr>
          <w:b/>
          <w:bCs/>
          <w:lang w:eastAsia="zh-CN"/>
        </w:rPr>
        <w:t xml:space="preserve"> </w:t>
      </w:r>
      <w:r w:rsidRPr="00DF4F87">
        <w:rPr>
          <w:b/>
          <w:bCs/>
          <w:lang w:eastAsia="zh-CN"/>
        </w:rPr>
        <w:t>specific design aspects to address the passive device's low power requirements and the active device's coverage enhancement.</w:t>
      </w:r>
    </w:p>
    <w:p w14:paraId="3D41CFCC" w14:textId="5453848E" w:rsidR="00DF4F87" w:rsidRDefault="00DD5DD2" w:rsidP="0060052F">
      <w:pPr>
        <w:rPr>
          <w:lang w:eastAsia="zh-CN"/>
        </w:rPr>
      </w:pPr>
      <w:r>
        <w:rPr>
          <w:rFonts w:hint="eastAsia"/>
          <w:lang w:eastAsia="zh-CN"/>
        </w:rPr>
        <w:lastRenderedPageBreak/>
        <w:t>In</w:t>
      </w:r>
      <w:r>
        <w:rPr>
          <w:lang w:eastAsia="zh-CN"/>
        </w:rPr>
        <w:t xml:space="preserve"> </w:t>
      </w:r>
      <w:r>
        <w:rPr>
          <w:rFonts w:hint="eastAsia"/>
          <w:lang w:eastAsia="zh-CN"/>
        </w:rPr>
        <w:t>RAN</w:t>
      </w:r>
      <w:r>
        <w:rPr>
          <w:lang w:eastAsia="zh-CN"/>
        </w:rPr>
        <w:t xml:space="preserve"> </w:t>
      </w:r>
      <w:r>
        <w:rPr>
          <w:rFonts w:hint="eastAsia"/>
          <w:lang w:eastAsia="zh-CN"/>
        </w:rPr>
        <w:t>level</w:t>
      </w:r>
      <w:r>
        <w:rPr>
          <w:lang w:eastAsia="zh-CN"/>
        </w:rPr>
        <w:t xml:space="preserve"> </w:t>
      </w:r>
      <w:r>
        <w:rPr>
          <w:rFonts w:hint="eastAsia"/>
          <w:lang w:eastAsia="zh-CN"/>
        </w:rPr>
        <w:t>S</w:t>
      </w:r>
      <w:r>
        <w:rPr>
          <w:lang w:eastAsia="zh-CN"/>
        </w:rPr>
        <w:t xml:space="preserve">I, another </w:t>
      </w:r>
      <w:r w:rsidRPr="00DD5DD2">
        <w:rPr>
          <w:lang w:eastAsia="zh-CN"/>
        </w:rPr>
        <w:t>important consideration is which bands should be given priority or considered. Specifically, the focus lies on licensed FDD, licensed TDD, and unlicensed bands.</w:t>
      </w:r>
    </w:p>
    <w:p w14:paraId="15180A2F" w14:textId="0FF9A8D6" w:rsidR="00DD5DD2" w:rsidRDefault="00DD5DD2" w:rsidP="00DD5DD2">
      <w:pPr>
        <w:rPr>
          <w:lang w:eastAsia="zh-CN"/>
        </w:rPr>
      </w:pPr>
      <w:r>
        <w:rPr>
          <w:lang w:eastAsia="zh-CN"/>
        </w:rPr>
        <w:t>It can evident that unlicensed operation requires a more comprehensive study and normative work due to its unique characteristics for global development. However, when evaluating the bands from a coverage standpoint, licensed FDD bands hold an advantage over licensed TDD bands as they operate at lower frequencies. And compared to unlicensed, it has less interface which can be helpful for coverage enhancement.</w:t>
      </w:r>
    </w:p>
    <w:p w14:paraId="564B75D4" w14:textId="6F8AB7A4" w:rsidR="00DD5DD2" w:rsidRPr="00DD5DD2" w:rsidRDefault="00DD5DD2" w:rsidP="00DD5DD2">
      <w:pPr>
        <w:rPr>
          <w:b/>
          <w:bCs/>
          <w:lang w:eastAsia="zh-CN"/>
        </w:rPr>
      </w:pPr>
      <w:r w:rsidRPr="00DD5DD2">
        <w:rPr>
          <w:rFonts w:hint="eastAsia"/>
          <w:b/>
          <w:bCs/>
          <w:lang w:eastAsia="zh-CN"/>
        </w:rPr>
        <w:t>Proposal</w:t>
      </w:r>
      <w:r w:rsidRPr="00DD5DD2">
        <w:rPr>
          <w:b/>
          <w:bCs/>
          <w:lang w:eastAsia="zh-CN"/>
        </w:rPr>
        <w:t xml:space="preserve"> </w:t>
      </w:r>
      <w:r w:rsidR="00EF6A30">
        <w:rPr>
          <w:b/>
          <w:bCs/>
          <w:lang w:eastAsia="zh-CN"/>
        </w:rPr>
        <w:t>9</w:t>
      </w:r>
      <w:r w:rsidRPr="00DD5DD2">
        <w:rPr>
          <w:rFonts w:hint="eastAsia"/>
          <w:b/>
          <w:bCs/>
          <w:lang w:eastAsia="zh-CN"/>
        </w:rPr>
        <w:t xml:space="preserve">: </w:t>
      </w:r>
      <w:r w:rsidRPr="00DD5DD2">
        <w:rPr>
          <w:b/>
          <w:bCs/>
          <w:lang w:eastAsia="zh-CN"/>
        </w:rPr>
        <w:t xml:space="preserve">Considering coverage and interference, it is recommended to prioritize low-frequency </w:t>
      </w:r>
      <w:r w:rsidR="00146B9C">
        <w:rPr>
          <w:b/>
          <w:bCs/>
          <w:lang w:eastAsia="zh-CN"/>
        </w:rPr>
        <w:t xml:space="preserve">licensed </w:t>
      </w:r>
      <w:r w:rsidRPr="00DD5DD2">
        <w:rPr>
          <w:b/>
          <w:bCs/>
          <w:lang w:eastAsia="zh-CN"/>
        </w:rPr>
        <w:t>bands, specifically licensed FDD.</w:t>
      </w:r>
      <w:r w:rsidR="005414B9">
        <w:rPr>
          <w:b/>
          <w:bCs/>
          <w:lang w:eastAsia="zh-CN"/>
        </w:rPr>
        <w:t xml:space="preserve"> And unlicensed band is not recommended for the first release of Ambient IoT.</w:t>
      </w:r>
    </w:p>
    <w:p w14:paraId="6335F3D6" w14:textId="297DE073" w:rsidR="00DD5DD2" w:rsidRDefault="00DD5DD2" w:rsidP="00DD5DD2">
      <w:pPr>
        <w:rPr>
          <w:lang w:eastAsia="zh-CN"/>
        </w:rPr>
      </w:pPr>
      <w:r w:rsidRPr="00DD5DD2">
        <w:rPr>
          <w:lang w:eastAsia="zh-CN"/>
        </w:rPr>
        <w:t>It is essential to consider factors such as coverage and interference while making informed decisions regarding the allocation of resources and attention to specific bands</w:t>
      </w:r>
      <w:r>
        <w:rPr>
          <w:lang w:eastAsia="zh-CN"/>
        </w:rPr>
        <w:t>.</w:t>
      </w:r>
    </w:p>
    <w:p w14:paraId="0D600143" w14:textId="3F16754B" w:rsidR="005D7242" w:rsidRDefault="005D7242" w:rsidP="005D7242">
      <w:pPr>
        <w:rPr>
          <w:lang w:eastAsia="zh-CN"/>
        </w:rPr>
      </w:pPr>
      <w:r>
        <w:rPr>
          <w:lang w:eastAsia="zh-CN"/>
        </w:rPr>
        <w:t>The identification of candidate positioning methods becomes crucial. Several potential techniques have been considered, including RSRP, phase difference, AOA (Angle of Arrival), and TOA/TDOA (Time of Arrival/Time Difference of Arrival). These methods offer diverse approaches for achieving accurate positioning in Ambient IoT scenarios.</w:t>
      </w:r>
    </w:p>
    <w:p w14:paraId="76018E69" w14:textId="5B9EA532" w:rsidR="005D7242" w:rsidRDefault="005D7242" w:rsidP="005D7242">
      <w:pPr>
        <w:rPr>
          <w:lang w:eastAsia="zh-CN"/>
        </w:rPr>
      </w:pPr>
      <w:r>
        <w:rPr>
          <w:lang w:eastAsia="zh-CN"/>
        </w:rPr>
        <w:t>Rel-19 SI+WI prioritizes the development of foundational features essential for Ambient IoT, with a specific emphasis on inventory management. This prioritization ensures that the basic functionality and core requirements of Ambient IoT, such as inventory tracking and monitoring, are effectively addressed. By focusing on these fundamental aspects, the WG can establish a robust foundation for the subsequent stages of development.</w:t>
      </w:r>
    </w:p>
    <w:p w14:paraId="4BB1E4AB" w14:textId="34D3B85E" w:rsidR="005D7242" w:rsidRDefault="005D7242" w:rsidP="005D7242">
      <w:pPr>
        <w:rPr>
          <w:lang w:eastAsia="zh-CN"/>
        </w:rPr>
      </w:pPr>
      <w:r w:rsidRPr="005D7242">
        <w:rPr>
          <w:lang w:eastAsia="zh-CN"/>
        </w:rPr>
        <w:t>In the context of SI evaluation for Rel-19, candidate positioning methods such as RSRP, phase difference, AOA, and TOA/TDOA are being considered. However, the primary focus of Rel-19 SI is on developing the foundational functionality of Ambient IoT, with a specific emphasis on inventory management. This prioritization allows for the establishment of a solid foundation before incorporating enhancements, such as positioning and other advanced features, in subsequent releases.</w:t>
      </w:r>
    </w:p>
    <w:p w14:paraId="480C5454" w14:textId="3954D0C1" w:rsidR="005D7242" w:rsidRPr="005D7242" w:rsidRDefault="005D7242" w:rsidP="005D7242">
      <w:pPr>
        <w:rPr>
          <w:lang w:eastAsia="zh-CN"/>
        </w:rPr>
      </w:pPr>
      <w:r w:rsidRPr="005D7242">
        <w:rPr>
          <w:b/>
          <w:bCs/>
          <w:lang w:eastAsia="zh-CN"/>
        </w:rPr>
        <w:t xml:space="preserve">Proposal </w:t>
      </w:r>
      <w:r w:rsidR="00EF6A30">
        <w:rPr>
          <w:b/>
          <w:bCs/>
          <w:lang w:eastAsia="zh-CN"/>
        </w:rPr>
        <w:t>10</w:t>
      </w:r>
      <w:r w:rsidRPr="005D7242">
        <w:rPr>
          <w:lang w:eastAsia="zh-CN"/>
        </w:rPr>
        <w:t xml:space="preserve">: </w:t>
      </w:r>
      <w:r w:rsidRPr="005D7242">
        <w:rPr>
          <w:b/>
          <w:bCs/>
          <w:lang w:eastAsia="zh-CN"/>
        </w:rPr>
        <w:t>Rel-19 SI</w:t>
      </w:r>
      <w:r w:rsidR="00FD4AF9">
        <w:rPr>
          <w:b/>
          <w:bCs/>
          <w:lang w:eastAsia="zh-CN"/>
        </w:rPr>
        <w:t xml:space="preserve"> </w:t>
      </w:r>
      <w:r w:rsidRPr="005D7242">
        <w:rPr>
          <w:b/>
          <w:bCs/>
          <w:lang w:eastAsia="zh-CN"/>
        </w:rPr>
        <w:t>focus firstly on the basic function of Ambient IoT, while positioning can be taken as enhancement feature for further release.</w:t>
      </w:r>
    </w:p>
    <w:p w14:paraId="0EBA0130" w14:textId="4BA83784" w:rsidR="005D7242" w:rsidRPr="005D7242" w:rsidRDefault="005D7242" w:rsidP="005D7242">
      <w:pPr>
        <w:rPr>
          <w:lang w:eastAsia="zh-CN"/>
        </w:rPr>
      </w:pPr>
      <w:r w:rsidRPr="005D7242">
        <w:rPr>
          <w:lang w:eastAsia="zh-CN"/>
        </w:rPr>
        <w:t>In a similar vein, the study of RAN topologies can also consider focusing on representative scenarios rather than encompassing all possible topologies. TR 38.848 has identified five topologies, but the inclusion of all these topologies in R19 WG SI is a subject of consideration. A proposed approach involves designing a unified ambient-link interface that caters to topology 1 and 2, ensuring seamless access for ambient IoT devices to either the gNB or intermediate node. However, for other topologies, their prioritization is reduced in Rel-19, allowing for a more targeted and efficient allocation of resources and efforts.</w:t>
      </w:r>
    </w:p>
    <w:p w14:paraId="08BBA328" w14:textId="6DD3EC20" w:rsidR="005D7242" w:rsidRPr="005D7242" w:rsidRDefault="005D7242" w:rsidP="005D7242">
      <w:pPr>
        <w:rPr>
          <w:b/>
          <w:bCs/>
          <w:lang w:eastAsia="zh-CN"/>
        </w:rPr>
      </w:pPr>
      <w:r w:rsidRPr="005D7242">
        <w:rPr>
          <w:b/>
          <w:bCs/>
          <w:lang w:eastAsia="zh-CN"/>
        </w:rPr>
        <w:t xml:space="preserve">Proposal </w:t>
      </w:r>
      <w:r w:rsidR="00EF6A30">
        <w:rPr>
          <w:b/>
          <w:bCs/>
          <w:lang w:eastAsia="zh-CN"/>
        </w:rPr>
        <w:t>11</w:t>
      </w:r>
      <w:r w:rsidRPr="005D7242">
        <w:rPr>
          <w:lang w:eastAsia="zh-CN"/>
        </w:rPr>
        <w:t>:</w:t>
      </w:r>
      <w:r w:rsidRPr="005D7242">
        <w:rPr>
          <w:b/>
          <w:bCs/>
          <w:lang w:eastAsia="zh-CN"/>
        </w:rPr>
        <w:t xml:space="preserve"> Design a unified ambient-link interface for topologies 1 and 2, ensuring seamless access for ambient IoT devices to both gNB and intermediate nodes. Other topologies are </w:t>
      </w:r>
      <w:r w:rsidR="00FD4AF9">
        <w:rPr>
          <w:b/>
          <w:bCs/>
          <w:lang w:eastAsia="zh-CN"/>
        </w:rPr>
        <w:t>down prioritized</w:t>
      </w:r>
      <w:r w:rsidR="004E4FD9">
        <w:rPr>
          <w:b/>
          <w:bCs/>
          <w:lang w:eastAsia="zh-CN"/>
        </w:rPr>
        <w:t xml:space="preserve"> for the first release of Ambient IoT</w:t>
      </w:r>
      <w:r w:rsidRPr="005D7242">
        <w:rPr>
          <w:b/>
          <w:bCs/>
          <w:lang w:eastAsia="zh-CN"/>
        </w:rPr>
        <w:t>.</w:t>
      </w:r>
    </w:p>
    <w:p w14:paraId="2770EE92" w14:textId="59F4F918" w:rsidR="00CD4C7B" w:rsidRPr="006E13D1" w:rsidRDefault="00B03536" w:rsidP="00CD4C7B">
      <w:pPr>
        <w:pStyle w:val="1"/>
      </w:pPr>
      <w:r>
        <w:rPr>
          <w:rFonts w:hint="eastAsia"/>
          <w:lang w:eastAsia="zh-CN"/>
        </w:rPr>
        <w:t>3</w:t>
      </w:r>
      <w:r w:rsidR="00CD4C7B" w:rsidRPr="006E13D1">
        <w:tab/>
      </w:r>
      <w:r w:rsidR="00007EF7">
        <w:t>Conclusion</w:t>
      </w:r>
    </w:p>
    <w:p w14:paraId="327D209F" w14:textId="58DAEA38" w:rsidR="006D0A88" w:rsidRDefault="00A242F5" w:rsidP="00A242F5">
      <w:pPr>
        <w:rPr>
          <w:lang w:eastAsia="zh-CN"/>
        </w:rPr>
      </w:pPr>
      <w:r>
        <w:t xml:space="preserve">This </w:t>
      </w:r>
      <w:r w:rsidR="000302C1">
        <w:rPr>
          <w:rFonts w:hint="eastAsia"/>
          <w:lang w:eastAsia="zh-CN"/>
        </w:rPr>
        <w:t>contribution discusses</w:t>
      </w:r>
      <w:r w:rsidR="00251FB6">
        <w:rPr>
          <w:lang w:eastAsia="zh-CN"/>
        </w:rPr>
        <w:t xml:space="preserve"> on</w:t>
      </w:r>
      <w:r w:rsidR="000302C1">
        <w:rPr>
          <w:rFonts w:hint="eastAsia"/>
          <w:lang w:eastAsia="zh-CN"/>
        </w:rPr>
        <w:t xml:space="preserve"> </w:t>
      </w:r>
      <w:r w:rsidR="00251FB6" w:rsidRPr="00251FB6">
        <w:rPr>
          <w:lang w:eastAsia="zh-CN"/>
        </w:rPr>
        <w:t xml:space="preserve">design targets and </w:t>
      </w:r>
      <w:r w:rsidR="00EF6A30">
        <w:rPr>
          <w:lang w:eastAsia="zh-CN"/>
        </w:rPr>
        <w:t>Rel-19</w:t>
      </w:r>
      <w:r w:rsidR="00251FB6">
        <w:rPr>
          <w:lang w:eastAsia="zh-CN"/>
        </w:rPr>
        <w:t xml:space="preserve"> </w:t>
      </w:r>
      <w:r w:rsidR="00D56FC4">
        <w:rPr>
          <w:rFonts w:hint="eastAsia"/>
          <w:lang w:eastAsia="zh-CN"/>
        </w:rPr>
        <w:t>Ambient IoT</w:t>
      </w:r>
      <w:r w:rsidR="0067066E">
        <w:rPr>
          <w:rFonts w:hint="eastAsia"/>
          <w:lang w:eastAsia="zh-CN"/>
        </w:rPr>
        <w:t xml:space="preserve">, </w:t>
      </w:r>
      <w:r w:rsidR="00450B3E">
        <w:rPr>
          <w:lang w:eastAsia="zh-CN"/>
        </w:rPr>
        <w:t>and provides the following proposal:</w:t>
      </w:r>
    </w:p>
    <w:p w14:paraId="6D979B08" w14:textId="22D437DC" w:rsidR="00BF7BDC" w:rsidRPr="00BF7BDC" w:rsidRDefault="00BF7BDC" w:rsidP="00390FEC">
      <w:pPr>
        <w:rPr>
          <w:b/>
          <w:bCs/>
          <w:i/>
          <w:iCs/>
          <w:u w:val="single"/>
          <w:lang w:eastAsia="zh-CN"/>
        </w:rPr>
      </w:pPr>
      <w:r w:rsidRPr="00BF7BDC">
        <w:rPr>
          <w:b/>
          <w:bCs/>
          <w:i/>
          <w:iCs/>
          <w:u w:val="single"/>
          <w:lang w:eastAsia="zh-CN"/>
        </w:rPr>
        <w:t>RAN design targets</w:t>
      </w:r>
    </w:p>
    <w:p w14:paraId="23B1C4E5" w14:textId="699E00F5" w:rsidR="00390FEC" w:rsidRDefault="00390FEC" w:rsidP="00390FEC">
      <w:pPr>
        <w:rPr>
          <w:b/>
          <w:bCs/>
          <w:lang w:eastAsia="zh-CN"/>
        </w:rPr>
      </w:pPr>
      <w:r w:rsidRPr="006B123E">
        <w:rPr>
          <w:b/>
          <w:bCs/>
          <w:lang w:eastAsia="zh-CN"/>
        </w:rPr>
        <w:lastRenderedPageBreak/>
        <w:t>Proposa</w:t>
      </w:r>
      <w:r w:rsidRPr="00C307E5">
        <w:rPr>
          <w:b/>
          <w:bCs/>
          <w:lang w:eastAsia="zh-CN"/>
        </w:rPr>
        <w:t xml:space="preserve">l </w:t>
      </w:r>
      <w:r>
        <w:rPr>
          <w:b/>
          <w:bCs/>
          <w:lang w:eastAsia="zh-CN"/>
        </w:rPr>
        <w:t>1</w:t>
      </w:r>
      <w:r w:rsidRPr="004E2D55">
        <w:rPr>
          <w:b/>
          <w:bCs/>
          <w:lang w:eastAsia="zh-CN"/>
        </w:rPr>
        <w:t>: Considering device C is targeted for o</w:t>
      </w:r>
      <w:r>
        <w:rPr>
          <w:b/>
          <w:bCs/>
          <w:lang w:eastAsia="zh-CN"/>
        </w:rPr>
        <w:t>ut</w:t>
      </w:r>
      <w:r w:rsidRPr="004E2D55">
        <w:rPr>
          <w:b/>
          <w:bCs/>
          <w:lang w:eastAsia="zh-CN"/>
        </w:rPr>
        <w:t xml:space="preserve">door wide area deployment, </w:t>
      </w:r>
      <w:r w:rsidRPr="00C307E5">
        <w:rPr>
          <w:b/>
          <w:bCs/>
          <w:lang w:eastAsia="zh-CN"/>
        </w:rPr>
        <w:t>RAN</w:t>
      </w:r>
      <w:r>
        <w:rPr>
          <w:b/>
          <w:bCs/>
          <w:lang w:eastAsia="zh-CN"/>
        </w:rPr>
        <w:t xml:space="preserve"> is kindly asked to agree to enlarge power consumption gaps between Device B and Device C to guarantee device C can have higher capability and larger coverage that device A and B. </w:t>
      </w:r>
    </w:p>
    <w:p w14:paraId="4BE69A00" w14:textId="77777777" w:rsidR="00390FEC" w:rsidRPr="007F711E" w:rsidRDefault="00390FEC" w:rsidP="00390FEC">
      <w:pPr>
        <w:rPr>
          <w:b/>
          <w:bCs/>
          <w:lang w:eastAsia="zh-CN"/>
        </w:rPr>
      </w:pPr>
      <w:r w:rsidRPr="006B123E">
        <w:rPr>
          <w:b/>
          <w:bCs/>
          <w:lang w:eastAsia="zh-CN"/>
        </w:rPr>
        <w:t>Proposal</w:t>
      </w:r>
      <w:r>
        <w:rPr>
          <w:b/>
          <w:bCs/>
          <w:lang w:eastAsia="zh-CN"/>
        </w:rPr>
        <w:t xml:space="preserve"> 2</w:t>
      </w:r>
      <w:r w:rsidRPr="006B123E">
        <w:rPr>
          <w:lang w:eastAsia="zh-CN"/>
        </w:rPr>
        <w:t xml:space="preserve">: </w:t>
      </w:r>
      <w:r>
        <w:rPr>
          <w:b/>
          <w:bCs/>
          <w:lang w:eastAsia="zh-CN"/>
        </w:rPr>
        <w:t>RAN is kindly asked to adopt the follow coverage design target table and discuss the FFS</w:t>
      </w:r>
      <w:r w:rsidRPr="006B123E">
        <w:rPr>
          <w:b/>
          <w:bCs/>
          <w:lang w:eastAsia="zh-CN"/>
        </w:rPr>
        <w:t>.</w:t>
      </w:r>
    </w:p>
    <w:tbl>
      <w:tblPr>
        <w:tblStyle w:val="a7"/>
        <w:tblW w:w="9776" w:type="dxa"/>
        <w:tblLook w:val="04A0" w:firstRow="1" w:lastRow="0" w:firstColumn="1" w:lastColumn="0" w:noHBand="0" w:noVBand="1"/>
      </w:tblPr>
      <w:tblGrid>
        <w:gridCol w:w="785"/>
        <w:gridCol w:w="2014"/>
        <w:gridCol w:w="2406"/>
        <w:gridCol w:w="2286"/>
        <w:gridCol w:w="2285"/>
      </w:tblGrid>
      <w:tr w:rsidR="00390FEC" w:rsidRPr="00180264" w14:paraId="2079752F" w14:textId="77777777" w:rsidTr="00CD780E">
        <w:trPr>
          <w:trHeight w:val="270"/>
        </w:trPr>
        <w:tc>
          <w:tcPr>
            <w:tcW w:w="0" w:type="auto"/>
          </w:tcPr>
          <w:p w14:paraId="68AEC2EC" w14:textId="77777777" w:rsidR="00390FEC" w:rsidRPr="00180264" w:rsidRDefault="00390FEC" w:rsidP="00CD780E">
            <w:pPr>
              <w:rPr>
                <w:b/>
                <w:bCs/>
                <w:sz w:val="18"/>
                <w:szCs w:val="18"/>
                <w:lang w:eastAsia="zh-CN"/>
              </w:rPr>
            </w:pPr>
          </w:p>
        </w:tc>
        <w:tc>
          <w:tcPr>
            <w:tcW w:w="0" w:type="auto"/>
          </w:tcPr>
          <w:p w14:paraId="1378B82C" w14:textId="77777777" w:rsidR="00390FEC" w:rsidRPr="00180264" w:rsidRDefault="00390FEC" w:rsidP="00CD780E">
            <w:pPr>
              <w:rPr>
                <w:b/>
                <w:bCs/>
                <w:sz w:val="18"/>
                <w:szCs w:val="18"/>
                <w:lang w:eastAsia="zh-CN"/>
              </w:rPr>
            </w:pPr>
            <w:r w:rsidRPr="00180264">
              <w:rPr>
                <w:rFonts w:hint="eastAsia"/>
                <w:b/>
                <w:bCs/>
                <w:sz w:val="18"/>
                <w:szCs w:val="18"/>
                <w:lang w:eastAsia="zh-CN"/>
              </w:rPr>
              <w:t>T</w:t>
            </w:r>
            <w:r w:rsidRPr="00180264">
              <w:rPr>
                <w:b/>
                <w:bCs/>
                <w:sz w:val="18"/>
                <w:szCs w:val="18"/>
                <w:lang w:eastAsia="zh-CN"/>
              </w:rPr>
              <w:t>opology 1</w:t>
            </w:r>
            <w:r w:rsidRPr="00180264">
              <w:rPr>
                <w:b/>
                <w:bCs/>
                <w:sz w:val="18"/>
                <w:szCs w:val="18"/>
              </w:rPr>
              <w:t xml:space="preserve">: </w:t>
            </w:r>
            <w:r w:rsidRPr="007E08E4">
              <w:rPr>
                <w:b/>
                <w:bCs/>
                <w:sz w:val="18"/>
                <w:szCs w:val="18"/>
                <w:lang w:eastAsia="zh-CN"/>
              </w:rPr>
              <w:t>BS ↔ Ambient IoT device</w:t>
            </w:r>
          </w:p>
        </w:tc>
        <w:tc>
          <w:tcPr>
            <w:tcW w:w="0" w:type="auto"/>
          </w:tcPr>
          <w:p w14:paraId="193E1AB2" w14:textId="77777777" w:rsidR="00390FEC" w:rsidRPr="00180264" w:rsidRDefault="00390FEC" w:rsidP="00CD780E">
            <w:pPr>
              <w:rPr>
                <w:b/>
                <w:bCs/>
                <w:sz w:val="18"/>
                <w:szCs w:val="18"/>
                <w:lang w:eastAsia="zh-CN"/>
              </w:rPr>
            </w:pPr>
            <w:r w:rsidRPr="00180264">
              <w:rPr>
                <w:rFonts w:hint="eastAsia"/>
                <w:b/>
                <w:bCs/>
                <w:sz w:val="18"/>
                <w:szCs w:val="18"/>
                <w:lang w:eastAsia="zh-CN"/>
              </w:rPr>
              <w:t>T</w:t>
            </w:r>
            <w:r w:rsidRPr="00180264">
              <w:rPr>
                <w:b/>
                <w:bCs/>
                <w:sz w:val="18"/>
                <w:szCs w:val="18"/>
                <w:lang w:eastAsia="zh-CN"/>
              </w:rPr>
              <w:t>opology 2</w:t>
            </w:r>
            <w:r w:rsidRPr="00180264">
              <w:rPr>
                <w:b/>
                <w:bCs/>
                <w:sz w:val="18"/>
                <w:szCs w:val="18"/>
              </w:rPr>
              <w:t xml:space="preserve">: </w:t>
            </w:r>
            <w:r w:rsidRPr="007E08E4">
              <w:rPr>
                <w:b/>
                <w:bCs/>
                <w:sz w:val="18"/>
                <w:szCs w:val="18"/>
                <w:lang w:eastAsia="zh-CN"/>
              </w:rPr>
              <w:t>BS ↔ intermediate node ↔ Ambient IoT device</w:t>
            </w:r>
          </w:p>
        </w:tc>
        <w:tc>
          <w:tcPr>
            <w:tcW w:w="0" w:type="auto"/>
          </w:tcPr>
          <w:p w14:paraId="7E92E6AB" w14:textId="77777777" w:rsidR="00390FEC" w:rsidRPr="00180264" w:rsidRDefault="00390FEC" w:rsidP="00CD780E">
            <w:pPr>
              <w:rPr>
                <w:b/>
                <w:bCs/>
                <w:sz w:val="18"/>
                <w:szCs w:val="18"/>
                <w:lang w:eastAsia="zh-CN"/>
              </w:rPr>
            </w:pPr>
            <w:r w:rsidRPr="00180264">
              <w:rPr>
                <w:rFonts w:hint="eastAsia"/>
                <w:b/>
                <w:bCs/>
                <w:sz w:val="18"/>
                <w:szCs w:val="18"/>
                <w:lang w:eastAsia="zh-CN"/>
              </w:rPr>
              <w:t>T</w:t>
            </w:r>
            <w:r w:rsidRPr="00180264">
              <w:rPr>
                <w:b/>
                <w:bCs/>
                <w:sz w:val="18"/>
                <w:szCs w:val="18"/>
                <w:lang w:eastAsia="zh-CN"/>
              </w:rPr>
              <w:t>opology 3</w:t>
            </w:r>
            <w:r w:rsidRPr="00180264">
              <w:rPr>
                <w:b/>
                <w:bCs/>
                <w:sz w:val="18"/>
                <w:szCs w:val="18"/>
              </w:rPr>
              <w:t xml:space="preserve">: </w:t>
            </w:r>
            <w:r w:rsidRPr="007E08E4">
              <w:rPr>
                <w:b/>
                <w:bCs/>
                <w:sz w:val="18"/>
                <w:szCs w:val="18"/>
                <w:lang w:eastAsia="zh-CN"/>
              </w:rPr>
              <w:t>BS ↔ assisting node ↔ Ambient IoT device ↔ BS</w:t>
            </w:r>
          </w:p>
        </w:tc>
        <w:tc>
          <w:tcPr>
            <w:tcW w:w="2285" w:type="dxa"/>
          </w:tcPr>
          <w:p w14:paraId="64A81D50" w14:textId="77777777" w:rsidR="00390FEC" w:rsidRPr="00180264" w:rsidRDefault="00390FEC" w:rsidP="00CD780E">
            <w:pPr>
              <w:rPr>
                <w:b/>
                <w:bCs/>
                <w:sz w:val="18"/>
                <w:szCs w:val="18"/>
                <w:lang w:eastAsia="zh-CN"/>
              </w:rPr>
            </w:pPr>
            <w:r w:rsidRPr="00180264">
              <w:rPr>
                <w:rFonts w:hint="eastAsia"/>
                <w:b/>
                <w:bCs/>
                <w:sz w:val="18"/>
                <w:szCs w:val="18"/>
                <w:lang w:eastAsia="zh-CN"/>
              </w:rPr>
              <w:t>T</w:t>
            </w:r>
            <w:r w:rsidRPr="00180264">
              <w:rPr>
                <w:b/>
                <w:bCs/>
                <w:sz w:val="18"/>
                <w:szCs w:val="18"/>
                <w:lang w:eastAsia="zh-CN"/>
              </w:rPr>
              <w:t>opology 4:</w:t>
            </w:r>
            <w:r w:rsidRPr="00180264">
              <w:rPr>
                <w:b/>
                <w:bCs/>
                <w:sz w:val="18"/>
                <w:szCs w:val="18"/>
              </w:rPr>
              <w:t xml:space="preserve"> UE</w:t>
            </w:r>
            <w:r w:rsidRPr="007E08E4">
              <w:rPr>
                <w:b/>
                <w:bCs/>
                <w:sz w:val="18"/>
                <w:szCs w:val="18"/>
                <w:lang w:eastAsia="zh-CN"/>
              </w:rPr>
              <w:t xml:space="preserve"> ↔</w:t>
            </w:r>
            <w:r w:rsidRPr="00180264">
              <w:rPr>
                <w:b/>
                <w:bCs/>
                <w:sz w:val="18"/>
                <w:szCs w:val="18"/>
                <w:lang w:eastAsia="zh-CN"/>
              </w:rPr>
              <w:t xml:space="preserve"> tag</w:t>
            </w:r>
          </w:p>
        </w:tc>
      </w:tr>
      <w:tr w:rsidR="00390FEC" w:rsidRPr="00180264" w14:paraId="21CFFB67" w14:textId="77777777" w:rsidTr="00CD780E">
        <w:trPr>
          <w:trHeight w:val="837"/>
        </w:trPr>
        <w:tc>
          <w:tcPr>
            <w:tcW w:w="0" w:type="auto"/>
          </w:tcPr>
          <w:p w14:paraId="6E914DDC" w14:textId="77777777" w:rsidR="00390FEC" w:rsidRPr="00180264" w:rsidRDefault="00390FEC" w:rsidP="00CD780E">
            <w:pPr>
              <w:rPr>
                <w:b/>
                <w:bCs/>
                <w:sz w:val="18"/>
                <w:szCs w:val="18"/>
                <w:lang w:eastAsia="zh-CN"/>
              </w:rPr>
            </w:pPr>
            <w:r w:rsidRPr="00180264">
              <w:rPr>
                <w:rFonts w:hint="eastAsia"/>
                <w:b/>
                <w:bCs/>
                <w:sz w:val="18"/>
                <w:szCs w:val="18"/>
                <w:lang w:eastAsia="zh-CN"/>
              </w:rPr>
              <w:t>D</w:t>
            </w:r>
            <w:r w:rsidRPr="00180264">
              <w:rPr>
                <w:b/>
                <w:bCs/>
                <w:sz w:val="18"/>
                <w:szCs w:val="18"/>
                <w:lang w:eastAsia="zh-CN"/>
              </w:rPr>
              <w:t>evice A</w:t>
            </w:r>
          </w:p>
        </w:tc>
        <w:tc>
          <w:tcPr>
            <w:tcW w:w="0" w:type="auto"/>
          </w:tcPr>
          <w:p w14:paraId="5764DD31"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53868CC6"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c>
          <w:tcPr>
            <w:tcW w:w="0" w:type="auto"/>
          </w:tcPr>
          <w:p w14:paraId="6BD357F3"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25E2052F"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c>
          <w:tcPr>
            <w:tcW w:w="0" w:type="auto"/>
          </w:tcPr>
          <w:p w14:paraId="6AED91F2"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3704E1C2"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c>
          <w:tcPr>
            <w:tcW w:w="2285" w:type="dxa"/>
          </w:tcPr>
          <w:p w14:paraId="5155983B"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w:t>
            </w:r>
            <w:r w:rsidRPr="00180264">
              <w:rPr>
                <w:b/>
                <w:bCs/>
                <w:sz w:val="18"/>
                <w:szCs w:val="18"/>
              </w:rPr>
              <w:t xml:space="preserve"> </w:t>
            </w:r>
            <w:r w:rsidRPr="00180264">
              <w:rPr>
                <w:b/>
                <w:bCs/>
                <w:sz w:val="18"/>
                <w:szCs w:val="18"/>
                <w:lang w:eastAsia="zh-CN"/>
              </w:rPr>
              <w:t>Typical indoor 3GPP inter-site distances</w:t>
            </w:r>
          </w:p>
          <w:p w14:paraId="5BBDF795"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NA</w:t>
            </w:r>
          </w:p>
        </w:tc>
      </w:tr>
      <w:tr w:rsidR="00390FEC" w:rsidRPr="00180264" w14:paraId="2E470459" w14:textId="77777777" w:rsidTr="00CD780E">
        <w:trPr>
          <w:trHeight w:val="506"/>
        </w:trPr>
        <w:tc>
          <w:tcPr>
            <w:tcW w:w="0" w:type="auto"/>
          </w:tcPr>
          <w:p w14:paraId="42EC63F4" w14:textId="77777777" w:rsidR="00390FEC" w:rsidRPr="00180264" w:rsidRDefault="00390FEC" w:rsidP="00CD780E">
            <w:pPr>
              <w:rPr>
                <w:b/>
                <w:bCs/>
                <w:sz w:val="18"/>
                <w:szCs w:val="18"/>
                <w:lang w:eastAsia="zh-CN"/>
              </w:rPr>
            </w:pPr>
            <w:r w:rsidRPr="00180264">
              <w:rPr>
                <w:rFonts w:hint="eastAsia"/>
                <w:b/>
                <w:bCs/>
                <w:sz w:val="18"/>
                <w:szCs w:val="18"/>
                <w:lang w:eastAsia="zh-CN"/>
              </w:rPr>
              <w:t>D</w:t>
            </w:r>
            <w:r w:rsidRPr="00180264">
              <w:rPr>
                <w:b/>
                <w:bCs/>
                <w:sz w:val="18"/>
                <w:szCs w:val="18"/>
                <w:lang w:eastAsia="zh-CN"/>
              </w:rPr>
              <w:t>evice B</w:t>
            </w:r>
          </w:p>
        </w:tc>
        <w:tc>
          <w:tcPr>
            <w:tcW w:w="0" w:type="auto"/>
          </w:tcPr>
          <w:p w14:paraId="01C350B3"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3CFB9A53"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FFS 1</w:t>
            </w:r>
          </w:p>
        </w:tc>
        <w:tc>
          <w:tcPr>
            <w:tcW w:w="0" w:type="auto"/>
          </w:tcPr>
          <w:p w14:paraId="1B5C3DF2"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3CC12496"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Typical outdoor 3GPP inter-site distances</w:t>
            </w:r>
          </w:p>
        </w:tc>
        <w:tc>
          <w:tcPr>
            <w:tcW w:w="0" w:type="auto"/>
          </w:tcPr>
          <w:p w14:paraId="58A566C2"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5C63F944"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Typical outdoor 3GPP inter-site distances</w:t>
            </w:r>
          </w:p>
        </w:tc>
        <w:tc>
          <w:tcPr>
            <w:tcW w:w="2285" w:type="dxa"/>
          </w:tcPr>
          <w:p w14:paraId="025E88EA"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indoor 3GPP inter-site distances</w:t>
            </w:r>
          </w:p>
          <w:p w14:paraId="7FB71900"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 FFS 2</w:t>
            </w:r>
          </w:p>
        </w:tc>
      </w:tr>
      <w:tr w:rsidR="00390FEC" w:rsidRPr="00180264" w14:paraId="54E8A705" w14:textId="77777777" w:rsidTr="00CD780E">
        <w:trPr>
          <w:trHeight w:val="39"/>
        </w:trPr>
        <w:tc>
          <w:tcPr>
            <w:tcW w:w="0" w:type="auto"/>
          </w:tcPr>
          <w:p w14:paraId="757E91BC" w14:textId="77777777" w:rsidR="00390FEC" w:rsidRPr="00180264" w:rsidRDefault="00390FEC" w:rsidP="00CD780E">
            <w:pPr>
              <w:rPr>
                <w:b/>
                <w:bCs/>
                <w:sz w:val="18"/>
                <w:szCs w:val="18"/>
                <w:lang w:eastAsia="zh-CN"/>
              </w:rPr>
            </w:pPr>
            <w:r w:rsidRPr="00180264">
              <w:rPr>
                <w:rFonts w:hint="eastAsia"/>
                <w:b/>
                <w:bCs/>
                <w:sz w:val="18"/>
                <w:szCs w:val="18"/>
                <w:lang w:eastAsia="zh-CN"/>
              </w:rPr>
              <w:t>D</w:t>
            </w:r>
            <w:r w:rsidRPr="00180264">
              <w:rPr>
                <w:b/>
                <w:bCs/>
                <w:sz w:val="18"/>
                <w:szCs w:val="18"/>
                <w:lang w:eastAsia="zh-CN"/>
              </w:rPr>
              <w:t>evice C</w:t>
            </w:r>
          </w:p>
        </w:tc>
        <w:tc>
          <w:tcPr>
            <w:tcW w:w="0" w:type="auto"/>
          </w:tcPr>
          <w:p w14:paraId="13A9DD79"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outdoor 3GPP inter-site distances</w:t>
            </w:r>
          </w:p>
          <w:p w14:paraId="76A22E51"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Pr="00180264">
              <w:rPr>
                <w:b/>
                <w:bCs/>
                <w:sz w:val="18"/>
                <w:szCs w:val="18"/>
              </w:rPr>
              <w:t xml:space="preserve"> </w:t>
            </w:r>
            <w:r w:rsidRPr="00180264">
              <w:rPr>
                <w:b/>
                <w:bCs/>
                <w:sz w:val="18"/>
                <w:szCs w:val="18"/>
                <w:lang w:eastAsia="zh-CN"/>
              </w:rPr>
              <w:t>Typical outdoor 3GPP inter-site distances</w:t>
            </w:r>
          </w:p>
        </w:tc>
        <w:tc>
          <w:tcPr>
            <w:tcW w:w="0" w:type="auto"/>
          </w:tcPr>
          <w:p w14:paraId="46D7BE94"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outdoor 3GPP inter-site distances</w:t>
            </w:r>
          </w:p>
          <w:p w14:paraId="5DB715FF"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Pr="00180264">
              <w:rPr>
                <w:b/>
                <w:bCs/>
                <w:sz w:val="18"/>
                <w:szCs w:val="18"/>
              </w:rPr>
              <w:t xml:space="preserve"> </w:t>
            </w:r>
            <w:r w:rsidRPr="00180264">
              <w:rPr>
                <w:b/>
                <w:bCs/>
                <w:sz w:val="18"/>
                <w:szCs w:val="18"/>
                <w:lang w:eastAsia="zh-CN"/>
              </w:rPr>
              <w:t>Typical outdoor 3GPP inter-site distances</w:t>
            </w:r>
          </w:p>
        </w:tc>
        <w:tc>
          <w:tcPr>
            <w:tcW w:w="0" w:type="auto"/>
          </w:tcPr>
          <w:p w14:paraId="53D3B67F"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Typical outdoor 3GPP inter-site distances</w:t>
            </w:r>
          </w:p>
          <w:p w14:paraId="7C0CFE53"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Pr="00180264">
              <w:rPr>
                <w:b/>
                <w:bCs/>
                <w:sz w:val="18"/>
                <w:szCs w:val="18"/>
              </w:rPr>
              <w:t xml:space="preserve"> </w:t>
            </w:r>
            <w:r w:rsidRPr="00180264">
              <w:rPr>
                <w:b/>
                <w:bCs/>
                <w:sz w:val="18"/>
                <w:szCs w:val="18"/>
                <w:lang w:eastAsia="zh-CN"/>
              </w:rPr>
              <w:t>Typical outdoor 3GPP inter-site distances</w:t>
            </w:r>
          </w:p>
        </w:tc>
        <w:tc>
          <w:tcPr>
            <w:tcW w:w="2285" w:type="dxa"/>
          </w:tcPr>
          <w:p w14:paraId="1985AE57" w14:textId="77777777" w:rsidR="00390FEC" w:rsidRPr="00180264" w:rsidRDefault="00390FEC" w:rsidP="00CD780E">
            <w:pPr>
              <w:rPr>
                <w:b/>
                <w:bCs/>
                <w:sz w:val="18"/>
                <w:szCs w:val="18"/>
                <w:lang w:eastAsia="zh-CN"/>
              </w:rPr>
            </w:pPr>
            <w:r w:rsidRPr="00180264">
              <w:rPr>
                <w:rFonts w:hint="eastAsia"/>
                <w:b/>
                <w:bCs/>
                <w:sz w:val="18"/>
                <w:szCs w:val="18"/>
                <w:lang w:eastAsia="zh-CN"/>
              </w:rPr>
              <w:t>I</w:t>
            </w:r>
            <w:r w:rsidRPr="00180264">
              <w:rPr>
                <w:b/>
                <w:bCs/>
                <w:sz w:val="18"/>
                <w:szCs w:val="18"/>
                <w:lang w:eastAsia="zh-CN"/>
              </w:rPr>
              <w:t>ndoor: FFS 3</w:t>
            </w:r>
          </w:p>
          <w:p w14:paraId="387E0092" w14:textId="77777777" w:rsidR="00390FEC" w:rsidRPr="00180264" w:rsidRDefault="00390FEC" w:rsidP="00CD780E">
            <w:pPr>
              <w:rPr>
                <w:b/>
                <w:bCs/>
                <w:sz w:val="18"/>
                <w:szCs w:val="18"/>
                <w:lang w:eastAsia="zh-CN"/>
              </w:rPr>
            </w:pPr>
            <w:r w:rsidRPr="00180264">
              <w:rPr>
                <w:rFonts w:hint="eastAsia"/>
                <w:b/>
                <w:bCs/>
                <w:sz w:val="18"/>
                <w:szCs w:val="18"/>
                <w:lang w:eastAsia="zh-CN"/>
              </w:rPr>
              <w:t>O</w:t>
            </w:r>
            <w:r w:rsidRPr="00180264">
              <w:rPr>
                <w:b/>
                <w:bCs/>
                <w:sz w:val="18"/>
                <w:szCs w:val="18"/>
                <w:lang w:eastAsia="zh-CN"/>
              </w:rPr>
              <w:t>utdoor:</w:t>
            </w:r>
            <w:r w:rsidRPr="00180264">
              <w:rPr>
                <w:b/>
                <w:bCs/>
                <w:sz w:val="18"/>
                <w:szCs w:val="18"/>
              </w:rPr>
              <w:t xml:space="preserve"> </w:t>
            </w:r>
            <w:r w:rsidRPr="00180264">
              <w:rPr>
                <w:b/>
                <w:bCs/>
                <w:sz w:val="18"/>
                <w:szCs w:val="18"/>
                <w:lang w:eastAsia="zh-CN"/>
              </w:rPr>
              <w:t xml:space="preserve">FFS </w:t>
            </w:r>
            <w:r>
              <w:rPr>
                <w:b/>
                <w:bCs/>
                <w:sz w:val="18"/>
                <w:szCs w:val="18"/>
                <w:lang w:eastAsia="zh-CN"/>
              </w:rPr>
              <w:t>4</w:t>
            </w:r>
          </w:p>
        </w:tc>
      </w:tr>
    </w:tbl>
    <w:p w14:paraId="7C5C5DAE" w14:textId="77777777" w:rsidR="00390FEC" w:rsidRPr="00180264" w:rsidRDefault="00390FEC" w:rsidP="00390FEC">
      <w:pPr>
        <w:spacing w:after="0"/>
        <w:jc w:val="right"/>
        <w:rPr>
          <w:b/>
          <w:bCs/>
          <w:i/>
          <w:iCs/>
          <w:sz w:val="18"/>
          <w:szCs w:val="18"/>
          <w:lang w:eastAsia="zh-CN"/>
        </w:rPr>
      </w:pPr>
      <w:r w:rsidRPr="00180264">
        <w:rPr>
          <w:rFonts w:hint="eastAsia"/>
          <w:b/>
          <w:bCs/>
          <w:i/>
          <w:iCs/>
          <w:sz w:val="18"/>
          <w:szCs w:val="18"/>
          <w:lang w:eastAsia="zh-CN"/>
        </w:rPr>
        <w:t>F</w:t>
      </w:r>
      <w:r w:rsidRPr="00180264">
        <w:rPr>
          <w:b/>
          <w:bCs/>
          <w:i/>
          <w:iCs/>
          <w:sz w:val="18"/>
          <w:szCs w:val="18"/>
          <w:lang w:eastAsia="zh-CN"/>
        </w:rPr>
        <w:t>FS 1: depending on capability of Device B</w:t>
      </w:r>
    </w:p>
    <w:p w14:paraId="7E82C781" w14:textId="77777777" w:rsidR="00390FEC" w:rsidRPr="00180264" w:rsidRDefault="00390FEC" w:rsidP="00390FEC">
      <w:pPr>
        <w:spacing w:after="0"/>
        <w:jc w:val="right"/>
        <w:rPr>
          <w:b/>
          <w:bCs/>
          <w:i/>
          <w:iCs/>
          <w:sz w:val="18"/>
          <w:szCs w:val="18"/>
          <w:lang w:eastAsia="zh-CN"/>
        </w:rPr>
      </w:pPr>
      <w:r w:rsidRPr="00180264">
        <w:rPr>
          <w:rFonts w:hint="eastAsia"/>
          <w:b/>
          <w:bCs/>
          <w:i/>
          <w:iCs/>
          <w:sz w:val="18"/>
          <w:szCs w:val="18"/>
          <w:lang w:eastAsia="zh-CN"/>
        </w:rPr>
        <w:t>F</w:t>
      </w:r>
      <w:r w:rsidRPr="00180264">
        <w:rPr>
          <w:b/>
          <w:bCs/>
          <w:i/>
          <w:iCs/>
          <w:sz w:val="18"/>
          <w:szCs w:val="18"/>
          <w:lang w:eastAsia="zh-CN"/>
        </w:rPr>
        <w:t>FS 2/3/4: depending on UE capability</w:t>
      </w:r>
    </w:p>
    <w:p w14:paraId="1DA676AF" w14:textId="77777777" w:rsidR="00390FEC" w:rsidRDefault="00390FEC" w:rsidP="00390FEC">
      <w:pPr>
        <w:rPr>
          <w:b/>
          <w:bCs/>
          <w:lang w:eastAsia="zh-CN"/>
        </w:rPr>
      </w:pPr>
      <w:r w:rsidRPr="006B123E">
        <w:rPr>
          <w:b/>
          <w:bCs/>
          <w:lang w:eastAsia="zh-CN"/>
        </w:rPr>
        <w:t>Proposal</w:t>
      </w:r>
      <w:r>
        <w:rPr>
          <w:b/>
          <w:bCs/>
          <w:lang w:eastAsia="zh-CN"/>
        </w:rPr>
        <w:t xml:space="preserve"> 3</w:t>
      </w:r>
      <w:r w:rsidRPr="006B123E">
        <w:rPr>
          <w:lang w:eastAsia="zh-CN"/>
        </w:rPr>
        <w:t>:</w:t>
      </w:r>
      <w:r>
        <w:rPr>
          <w:lang w:eastAsia="zh-CN"/>
        </w:rPr>
        <w:t xml:space="preserve"> </w:t>
      </w:r>
      <w:r>
        <w:rPr>
          <w:b/>
          <w:bCs/>
          <w:lang w:eastAsia="zh-CN"/>
        </w:rPr>
        <w:t xml:space="preserve">RAN is kindly asked to add a note on data rate design target stating that it only applies for Ambient IoT device within </w:t>
      </w:r>
      <w:r w:rsidRPr="00F33B3A">
        <w:rPr>
          <w:b/>
          <w:bCs/>
          <w:lang w:eastAsia="zh-CN"/>
        </w:rPr>
        <w:t>typical outdoor 3GPP inter-site distances.</w:t>
      </w:r>
    </w:p>
    <w:p w14:paraId="5A8BAA55" w14:textId="77777777" w:rsidR="00390FEC" w:rsidRDefault="00390FEC" w:rsidP="00390FEC">
      <w:pPr>
        <w:rPr>
          <w:b/>
          <w:bCs/>
          <w:lang w:eastAsia="zh-CN"/>
        </w:rPr>
      </w:pPr>
      <w:r w:rsidRPr="006B123E">
        <w:rPr>
          <w:b/>
          <w:bCs/>
          <w:lang w:eastAsia="zh-CN"/>
        </w:rPr>
        <w:t>Proposal</w:t>
      </w:r>
      <w:r>
        <w:rPr>
          <w:b/>
          <w:bCs/>
          <w:lang w:eastAsia="zh-CN"/>
        </w:rPr>
        <w:t xml:space="preserve"> 4</w:t>
      </w:r>
      <w:r w:rsidRPr="006B123E">
        <w:rPr>
          <w:lang w:eastAsia="zh-CN"/>
        </w:rPr>
        <w:t>:</w:t>
      </w:r>
      <w:r>
        <w:rPr>
          <w:lang w:eastAsia="zh-CN"/>
        </w:rPr>
        <w:t xml:space="preserve"> </w:t>
      </w:r>
      <w:r>
        <w:rPr>
          <w:b/>
          <w:bCs/>
          <w:lang w:eastAsia="zh-CN"/>
        </w:rPr>
        <w:t xml:space="preserve">RAN is kindly asked to only have the maximum E2E latency, and discussed maximum E2E latency based on </w:t>
      </w:r>
      <w:r w:rsidRPr="00EF6A30">
        <w:rPr>
          <w:b/>
          <w:bCs/>
          <w:lang w:eastAsia="zh-CN"/>
        </w:rPr>
        <w:t>spare (&lt;1 per 100m2), moderate (1~100 per 100 m2), and dense (&gt;100 per 100 m2)</w:t>
      </w:r>
      <w:r>
        <w:rPr>
          <w:b/>
          <w:bCs/>
          <w:lang w:eastAsia="zh-CN"/>
        </w:rPr>
        <w:t xml:space="preserve"> device density</w:t>
      </w:r>
      <w:r w:rsidRPr="00F33B3A">
        <w:rPr>
          <w:b/>
          <w:bCs/>
          <w:lang w:eastAsia="zh-CN"/>
        </w:rPr>
        <w:t>.</w:t>
      </w:r>
      <w:r>
        <w:rPr>
          <w:b/>
          <w:bCs/>
          <w:lang w:eastAsia="zh-CN"/>
        </w:rPr>
        <w:t xml:space="preserve"> Maximum latency can be set as &lt;100ms for spare, &lt;1s for moderate and &lt;10s for dense device density.</w:t>
      </w:r>
    </w:p>
    <w:p w14:paraId="3B126B27" w14:textId="77777777" w:rsidR="00390FEC" w:rsidRPr="00EF6A30" w:rsidRDefault="00390FEC" w:rsidP="00390FEC">
      <w:pPr>
        <w:rPr>
          <w:b/>
          <w:bCs/>
          <w:lang w:eastAsia="zh-CN"/>
        </w:rPr>
      </w:pPr>
      <w:r>
        <w:rPr>
          <w:rFonts w:hint="eastAsia"/>
          <w:b/>
          <w:bCs/>
          <w:lang w:eastAsia="zh-CN"/>
        </w:rPr>
        <w:t>P</w:t>
      </w:r>
      <w:r>
        <w:rPr>
          <w:b/>
          <w:bCs/>
          <w:lang w:eastAsia="zh-CN"/>
        </w:rPr>
        <w:t>roposal 5: Add a further requirement for RAN design target that the inventory rate of ambient IoT should be competitive with RFID, c</w:t>
      </w:r>
      <w:r w:rsidRPr="009A3652">
        <w:rPr>
          <w:b/>
          <w:bCs/>
          <w:lang w:eastAsia="zh-CN"/>
        </w:rPr>
        <w:t>onsidering the latest RFID can inventory 500~1000 tags per second</w:t>
      </w:r>
      <w:r>
        <w:rPr>
          <w:b/>
          <w:bCs/>
          <w:lang w:eastAsia="zh-CN"/>
        </w:rPr>
        <w:t>.</w:t>
      </w:r>
    </w:p>
    <w:p w14:paraId="53CD6081" w14:textId="6114BA0C" w:rsidR="00BF7BDC" w:rsidRPr="00BF7BDC" w:rsidRDefault="00BA2952" w:rsidP="00390FEC">
      <w:pPr>
        <w:rPr>
          <w:b/>
          <w:bCs/>
          <w:i/>
          <w:iCs/>
          <w:u w:val="single"/>
          <w:lang w:eastAsia="zh-CN"/>
        </w:rPr>
      </w:pPr>
      <w:r>
        <w:rPr>
          <w:b/>
          <w:bCs/>
          <w:i/>
          <w:iCs/>
          <w:u w:val="single"/>
          <w:lang w:eastAsia="zh-CN"/>
        </w:rPr>
        <w:t>Proposals</w:t>
      </w:r>
      <w:r w:rsidR="00BF7BDC" w:rsidRPr="00BF7BDC">
        <w:rPr>
          <w:b/>
          <w:bCs/>
          <w:i/>
          <w:iCs/>
          <w:u w:val="single"/>
          <w:lang w:eastAsia="zh-CN"/>
        </w:rPr>
        <w:t xml:space="preserve"> on the conclusion of RAN SI and </w:t>
      </w:r>
      <w:r>
        <w:rPr>
          <w:b/>
          <w:bCs/>
          <w:i/>
          <w:iCs/>
          <w:u w:val="single"/>
          <w:lang w:eastAsia="zh-CN"/>
        </w:rPr>
        <w:t xml:space="preserve">the </w:t>
      </w:r>
      <w:r w:rsidR="00BF7BDC" w:rsidRPr="00BF7BDC">
        <w:rPr>
          <w:b/>
          <w:bCs/>
          <w:i/>
          <w:iCs/>
          <w:u w:val="single"/>
          <w:lang w:eastAsia="zh-CN"/>
        </w:rPr>
        <w:t>plan for R19 WG SI</w:t>
      </w:r>
    </w:p>
    <w:p w14:paraId="03ADCE73" w14:textId="426FBDB3" w:rsidR="00390FEC" w:rsidRDefault="00390FEC" w:rsidP="00390FEC">
      <w:pPr>
        <w:rPr>
          <w:b/>
          <w:bCs/>
          <w:lang w:eastAsia="zh-CN"/>
        </w:rPr>
      </w:pPr>
      <w:r w:rsidRPr="007374DD">
        <w:rPr>
          <w:rFonts w:hint="eastAsia"/>
          <w:b/>
          <w:bCs/>
          <w:lang w:eastAsia="zh-CN"/>
        </w:rPr>
        <w:t>Observation</w:t>
      </w:r>
      <w:r w:rsidRPr="007374DD">
        <w:rPr>
          <w:b/>
          <w:bCs/>
          <w:lang w:eastAsia="zh-CN"/>
        </w:rPr>
        <w:t xml:space="preserve"> 1</w:t>
      </w:r>
      <w:r w:rsidRPr="007374DD">
        <w:rPr>
          <w:rFonts w:hint="eastAsia"/>
          <w:b/>
          <w:bCs/>
          <w:lang w:eastAsia="zh-CN"/>
        </w:rPr>
        <w:t>:</w:t>
      </w:r>
      <w:r w:rsidRPr="007374DD">
        <w:rPr>
          <w:b/>
          <w:bCs/>
          <w:lang w:eastAsia="zh-CN"/>
        </w:rPr>
        <w:t xml:space="preserve"> There is a need to prioritize and streamline the scope of the</w:t>
      </w:r>
      <w:r>
        <w:rPr>
          <w:b/>
          <w:bCs/>
          <w:lang w:eastAsia="zh-CN"/>
        </w:rPr>
        <w:t xml:space="preserve"> </w:t>
      </w:r>
      <w:r>
        <w:rPr>
          <w:rFonts w:hint="eastAsia"/>
          <w:b/>
          <w:bCs/>
          <w:lang w:eastAsia="zh-CN"/>
        </w:rPr>
        <w:t>Ambient</w:t>
      </w:r>
      <w:r>
        <w:rPr>
          <w:b/>
          <w:bCs/>
          <w:lang w:eastAsia="zh-CN"/>
        </w:rPr>
        <w:t xml:space="preserve"> </w:t>
      </w:r>
      <w:r>
        <w:rPr>
          <w:rFonts w:hint="eastAsia"/>
          <w:b/>
          <w:bCs/>
          <w:lang w:eastAsia="zh-CN"/>
        </w:rPr>
        <w:t>IoT</w:t>
      </w:r>
      <w:r w:rsidRPr="007374DD">
        <w:rPr>
          <w:b/>
          <w:bCs/>
          <w:lang w:eastAsia="zh-CN"/>
        </w:rPr>
        <w:t xml:space="preserve"> study in order to meet the urgent timeline and cater to the requirements of vertical customers more quickly</w:t>
      </w:r>
      <w:r>
        <w:rPr>
          <w:b/>
          <w:bCs/>
          <w:lang w:eastAsia="zh-CN"/>
        </w:rPr>
        <w:t>.</w:t>
      </w:r>
    </w:p>
    <w:p w14:paraId="4D8FB9B0" w14:textId="77777777" w:rsidR="00390FEC" w:rsidRDefault="00390FEC" w:rsidP="00390FEC">
      <w:pPr>
        <w:rPr>
          <w:lang w:eastAsia="zh-CN"/>
        </w:rPr>
      </w:pPr>
      <w:r w:rsidRPr="006B123E">
        <w:rPr>
          <w:b/>
          <w:bCs/>
          <w:lang w:eastAsia="zh-CN"/>
        </w:rPr>
        <w:t xml:space="preserve">Proposal </w:t>
      </w:r>
      <w:r>
        <w:rPr>
          <w:b/>
          <w:bCs/>
          <w:lang w:eastAsia="zh-CN"/>
        </w:rPr>
        <w:t>6</w:t>
      </w:r>
      <w:r w:rsidRPr="006B123E">
        <w:rPr>
          <w:lang w:eastAsia="zh-CN"/>
        </w:rPr>
        <w:t xml:space="preserve">: </w:t>
      </w:r>
      <w:r w:rsidRPr="006B123E">
        <w:rPr>
          <w:b/>
          <w:bCs/>
          <w:lang w:eastAsia="zh-CN"/>
        </w:rPr>
        <w:t xml:space="preserve">Similar to using eMBB as the </w:t>
      </w:r>
      <w:r>
        <w:rPr>
          <w:rFonts w:hint="eastAsia"/>
          <w:b/>
          <w:bCs/>
          <w:lang w:eastAsia="zh-CN"/>
        </w:rPr>
        <w:t>NR</w:t>
      </w:r>
      <w:r w:rsidRPr="006B123E">
        <w:rPr>
          <w:b/>
          <w:bCs/>
          <w:lang w:eastAsia="zh-CN"/>
        </w:rPr>
        <w:t xml:space="preserve"> baseline, the inventory use case serves as a fundamental scenario for </w:t>
      </w:r>
      <w:r>
        <w:rPr>
          <w:rFonts w:hint="eastAsia"/>
          <w:b/>
          <w:bCs/>
          <w:lang w:eastAsia="zh-CN"/>
        </w:rPr>
        <w:t>A</w:t>
      </w:r>
      <w:r w:rsidRPr="006B123E">
        <w:rPr>
          <w:b/>
          <w:bCs/>
          <w:lang w:eastAsia="zh-CN"/>
        </w:rPr>
        <w:t xml:space="preserve">mbient IoT. </w:t>
      </w:r>
      <w:r>
        <w:rPr>
          <w:b/>
          <w:bCs/>
          <w:lang w:eastAsia="zh-CN"/>
        </w:rPr>
        <w:t>The physical and L2 design can be</w:t>
      </w:r>
      <w:r w:rsidRPr="006B123E">
        <w:rPr>
          <w:b/>
          <w:bCs/>
          <w:lang w:eastAsia="zh-CN"/>
        </w:rPr>
        <w:t xml:space="preserve"> compatible with sensor and activator, while positioning use cases are </w:t>
      </w:r>
      <w:r>
        <w:rPr>
          <w:b/>
          <w:bCs/>
          <w:lang w:eastAsia="zh-CN"/>
        </w:rPr>
        <w:t>regarded</w:t>
      </w:r>
      <w:r w:rsidRPr="006B123E">
        <w:rPr>
          <w:b/>
          <w:bCs/>
          <w:lang w:eastAsia="zh-CN"/>
        </w:rPr>
        <w:t xml:space="preserve"> as enhancements above the baseline.</w:t>
      </w:r>
    </w:p>
    <w:p w14:paraId="50E26795" w14:textId="77777777" w:rsidR="00390FEC" w:rsidRDefault="00390FEC" w:rsidP="00390FEC">
      <w:pPr>
        <w:rPr>
          <w:b/>
          <w:bCs/>
          <w:lang w:eastAsia="zh-CN"/>
        </w:rPr>
      </w:pPr>
      <w:r w:rsidRPr="0060052F">
        <w:rPr>
          <w:b/>
          <w:bCs/>
          <w:lang w:eastAsia="zh-CN"/>
        </w:rPr>
        <w:t>Observation 2:</w:t>
      </w:r>
      <w:r>
        <w:rPr>
          <w:rFonts w:hint="eastAsia"/>
          <w:b/>
          <w:bCs/>
          <w:lang w:eastAsia="zh-CN"/>
        </w:rPr>
        <w:t xml:space="preserve"> </w:t>
      </w:r>
      <w:r w:rsidRPr="00DF4F87">
        <w:rPr>
          <w:b/>
          <w:bCs/>
          <w:lang w:eastAsia="zh-CN"/>
        </w:rPr>
        <w:t xml:space="preserve">Option 1 </w:t>
      </w:r>
      <w:r>
        <w:rPr>
          <w:b/>
          <w:bCs/>
          <w:lang w:eastAsia="zh-CN"/>
        </w:rPr>
        <w:t xml:space="preserve">is possible to fit in </w:t>
      </w:r>
      <w:r w:rsidRPr="00DF4F87">
        <w:rPr>
          <w:b/>
          <w:bCs/>
          <w:lang w:eastAsia="zh-CN"/>
        </w:rPr>
        <w:t>R</w:t>
      </w:r>
      <w:r>
        <w:rPr>
          <w:rFonts w:hint="eastAsia"/>
          <w:b/>
          <w:bCs/>
          <w:lang w:eastAsia="zh-CN"/>
        </w:rPr>
        <w:t>el</w:t>
      </w:r>
      <w:r>
        <w:rPr>
          <w:b/>
          <w:bCs/>
          <w:lang w:eastAsia="zh-CN"/>
        </w:rPr>
        <w:t>-</w:t>
      </w:r>
      <w:r w:rsidRPr="00DF4F87">
        <w:rPr>
          <w:b/>
          <w:bCs/>
          <w:lang w:eastAsia="zh-CN"/>
        </w:rPr>
        <w:t>19 SI+WI, while Option 2 require</w:t>
      </w:r>
      <w:r>
        <w:rPr>
          <w:rFonts w:hint="eastAsia"/>
          <w:b/>
          <w:bCs/>
          <w:lang w:eastAsia="zh-CN"/>
        </w:rPr>
        <w:t>s</w:t>
      </w:r>
      <w:r w:rsidRPr="00DF4F87">
        <w:rPr>
          <w:b/>
          <w:bCs/>
          <w:lang w:eastAsia="zh-CN"/>
        </w:rPr>
        <w:t xml:space="preserve"> an 18-month study. </w:t>
      </w:r>
    </w:p>
    <w:p w14:paraId="18ACA269" w14:textId="77777777" w:rsidR="00390FEC" w:rsidRPr="0060052F" w:rsidRDefault="00390FEC" w:rsidP="00390FEC">
      <w:pPr>
        <w:rPr>
          <w:b/>
          <w:bCs/>
          <w:lang w:eastAsia="zh-CN"/>
        </w:rPr>
      </w:pPr>
      <w:r w:rsidRPr="0060052F">
        <w:rPr>
          <w:b/>
          <w:bCs/>
          <w:lang w:eastAsia="zh-CN"/>
        </w:rPr>
        <w:t xml:space="preserve">Observation </w:t>
      </w:r>
      <w:r>
        <w:rPr>
          <w:b/>
          <w:bCs/>
          <w:lang w:eastAsia="zh-CN"/>
        </w:rPr>
        <w:t>3</w:t>
      </w:r>
      <w:r w:rsidRPr="0060052F">
        <w:rPr>
          <w:b/>
          <w:bCs/>
          <w:lang w:eastAsia="zh-CN"/>
        </w:rPr>
        <w:t>:</w:t>
      </w:r>
      <w:r>
        <w:rPr>
          <w:rFonts w:hint="eastAsia"/>
          <w:b/>
          <w:bCs/>
          <w:lang w:eastAsia="zh-CN"/>
        </w:rPr>
        <w:t xml:space="preserve"> </w:t>
      </w:r>
      <w:r w:rsidRPr="00DF4F87">
        <w:rPr>
          <w:b/>
          <w:bCs/>
          <w:lang w:eastAsia="zh-CN"/>
        </w:rPr>
        <w:t xml:space="preserve">If active devices are included, reuse the basic design of passive devices </w:t>
      </w:r>
      <w:r>
        <w:rPr>
          <w:b/>
          <w:bCs/>
          <w:lang w:eastAsia="zh-CN"/>
        </w:rPr>
        <w:t>can minimize the study and standardization work</w:t>
      </w:r>
      <w:r w:rsidRPr="00DF4F87">
        <w:rPr>
          <w:b/>
          <w:bCs/>
          <w:lang w:eastAsia="zh-CN"/>
        </w:rPr>
        <w:t>.</w:t>
      </w:r>
    </w:p>
    <w:p w14:paraId="7D0571FD" w14:textId="77777777" w:rsidR="00390FEC" w:rsidRDefault="00390FEC" w:rsidP="00390FEC">
      <w:pPr>
        <w:rPr>
          <w:b/>
          <w:bCs/>
          <w:lang w:eastAsia="zh-CN"/>
        </w:rPr>
      </w:pPr>
      <w:r w:rsidRPr="006B123E">
        <w:rPr>
          <w:b/>
          <w:bCs/>
          <w:lang w:eastAsia="zh-CN"/>
        </w:rPr>
        <w:t xml:space="preserve">Proposal </w:t>
      </w:r>
      <w:r>
        <w:rPr>
          <w:b/>
          <w:bCs/>
          <w:lang w:eastAsia="zh-CN"/>
        </w:rPr>
        <w:t>7</w:t>
      </w:r>
      <w:r w:rsidRPr="006B123E">
        <w:rPr>
          <w:lang w:eastAsia="zh-CN"/>
        </w:rPr>
        <w:t xml:space="preserve">: </w:t>
      </w:r>
      <w:r w:rsidRPr="00DF4F87">
        <w:rPr>
          <w:b/>
          <w:bCs/>
          <w:lang w:eastAsia="zh-CN"/>
        </w:rPr>
        <w:t>Passive device can be taken as baseline for Rel-19 device design</w:t>
      </w:r>
      <w:r>
        <w:rPr>
          <w:b/>
          <w:bCs/>
          <w:lang w:eastAsia="zh-CN"/>
        </w:rPr>
        <w:t>.</w:t>
      </w:r>
    </w:p>
    <w:p w14:paraId="54F2F9A9" w14:textId="77777777" w:rsidR="00390FEC" w:rsidRPr="00DF4F87" w:rsidRDefault="00390FEC" w:rsidP="00390FEC">
      <w:pPr>
        <w:rPr>
          <w:lang w:eastAsia="zh-CN"/>
        </w:rPr>
      </w:pPr>
      <w:r>
        <w:rPr>
          <w:rFonts w:hint="eastAsia"/>
          <w:b/>
          <w:bCs/>
          <w:lang w:eastAsia="zh-CN"/>
        </w:rPr>
        <w:lastRenderedPageBreak/>
        <w:t>P</w:t>
      </w:r>
      <w:r>
        <w:rPr>
          <w:b/>
          <w:bCs/>
          <w:lang w:eastAsia="zh-CN"/>
        </w:rPr>
        <w:t>roposal 8: For</w:t>
      </w:r>
      <w:r w:rsidRPr="00DF4F87">
        <w:rPr>
          <w:b/>
          <w:bCs/>
          <w:lang w:eastAsia="zh-CN"/>
        </w:rPr>
        <w:t xml:space="preserve"> active devices, the air interface design of the passive device should be leveraged as much as possible, while allowing for </w:t>
      </w:r>
      <w:r>
        <w:rPr>
          <w:rFonts w:hint="eastAsia"/>
          <w:b/>
          <w:bCs/>
          <w:lang w:eastAsia="zh-CN"/>
        </w:rPr>
        <w:t>further</w:t>
      </w:r>
      <w:r>
        <w:rPr>
          <w:b/>
          <w:bCs/>
          <w:lang w:eastAsia="zh-CN"/>
        </w:rPr>
        <w:t xml:space="preserve"> </w:t>
      </w:r>
      <w:r w:rsidRPr="00DF4F87">
        <w:rPr>
          <w:b/>
          <w:bCs/>
          <w:lang w:eastAsia="zh-CN"/>
        </w:rPr>
        <w:t>specific design aspects to address the passive device's low power requirements and the active device's coverage enhancement.</w:t>
      </w:r>
    </w:p>
    <w:p w14:paraId="7E08EBCB" w14:textId="77777777" w:rsidR="00390FEC" w:rsidRPr="00DD5DD2" w:rsidRDefault="00390FEC" w:rsidP="00390FEC">
      <w:pPr>
        <w:rPr>
          <w:b/>
          <w:bCs/>
          <w:lang w:eastAsia="zh-CN"/>
        </w:rPr>
      </w:pPr>
      <w:r w:rsidRPr="00DD5DD2">
        <w:rPr>
          <w:rFonts w:hint="eastAsia"/>
          <w:b/>
          <w:bCs/>
          <w:lang w:eastAsia="zh-CN"/>
        </w:rPr>
        <w:t>Proposal</w:t>
      </w:r>
      <w:r w:rsidRPr="00DD5DD2">
        <w:rPr>
          <w:b/>
          <w:bCs/>
          <w:lang w:eastAsia="zh-CN"/>
        </w:rPr>
        <w:t xml:space="preserve"> </w:t>
      </w:r>
      <w:r>
        <w:rPr>
          <w:b/>
          <w:bCs/>
          <w:lang w:eastAsia="zh-CN"/>
        </w:rPr>
        <w:t>9</w:t>
      </w:r>
      <w:r w:rsidRPr="00DD5DD2">
        <w:rPr>
          <w:rFonts w:hint="eastAsia"/>
          <w:b/>
          <w:bCs/>
          <w:lang w:eastAsia="zh-CN"/>
        </w:rPr>
        <w:t xml:space="preserve">: </w:t>
      </w:r>
      <w:r w:rsidRPr="00DD5DD2">
        <w:rPr>
          <w:b/>
          <w:bCs/>
          <w:lang w:eastAsia="zh-CN"/>
        </w:rPr>
        <w:t xml:space="preserve">Considering coverage and interference, it is recommended to prioritize low-frequency </w:t>
      </w:r>
      <w:r>
        <w:rPr>
          <w:b/>
          <w:bCs/>
          <w:lang w:eastAsia="zh-CN"/>
        </w:rPr>
        <w:t xml:space="preserve">licensed </w:t>
      </w:r>
      <w:r w:rsidRPr="00DD5DD2">
        <w:rPr>
          <w:b/>
          <w:bCs/>
          <w:lang w:eastAsia="zh-CN"/>
        </w:rPr>
        <w:t>bands, specifically licensed FDD.</w:t>
      </w:r>
      <w:r>
        <w:rPr>
          <w:b/>
          <w:bCs/>
          <w:lang w:eastAsia="zh-CN"/>
        </w:rPr>
        <w:t xml:space="preserve"> And unlicensed band is not recommended for the first release of Ambient IoT.</w:t>
      </w:r>
    </w:p>
    <w:p w14:paraId="4AE5A332" w14:textId="77777777" w:rsidR="00390FEC" w:rsidRPr="005D7242" w:rsidRDefault="00390FEC" w:rsidP="00390FEC">
      <w:pPr>
        <w:rPr>
          <w:lang w:eastAsia="zh-CN"/>
        </w:rPr>
      </w:pPr>
      <w:r w:rsidRPr="005D7242">
        <w:rPr>
          <w:b/>
          <w:bCs/>
          <w:lang w:eastAsia="zh-CN"/>
        </w:rPr>
        <w:t xml:space="preserve">Proposal </w:t>
      </w:r>
      <w:r>
        <w:rPr>
          <w:b/>
          <w:bCs/>
          <w:lang w:eastAsia="zh-CN"/>
        </w:rPr>
        <w:t>10</w:t>
      </w:r>
      <w:r w:rsidRPr="005D7242">
        <w:rPr>
          <w:lang w:eastAsia="zh-CN"/>
        </w:rPr>
        <w:t xml:space="preserve">: </w:t>
      </w:r>
      <w:r w:rsidRPr="005D7242">
        <w:rPr>
          <w:b/>
          <w:bCs/>
          <w:lang w:eastAsia="zh-CN"/>
        </w:rPr>
        <w:t>Rel-19 SI</w:t>
      </w:r>
      <w:r>
        <w:rPr>
          <w:b/>
          <w:bCs/>
          <w:lang w:eastAsia="zh-CN"/>
        </w:rPr>
        <w:t xml:space="preserve"> </w:t>
      </w:r>
      <w:r w:rsidRPr="005D7242">
        <w:rPr>
          <w:b/>
          <w:bCs/>
          <w:lang w:eastAsia="zh-CN"/>
        </w:rPr>
        <w:t>focus firstly on the basic function of Ambient IoT, while positioning can be taken as enhancement feature for further release.</w:t>
      </w:r>
    </w:p>
    <w:p w14:paraId="13865684" w14:textId="786D86C7" w:rsidR="00390FEC" w:rsidRPr="00390FEC" w:rsidRDefault="00390FEC" w:rsidP="00A242F5">
      <w:pPr>
        <w:rPr>
          <w:lang w:eastAsia="zh-CN"/>
        </w:rPr>
      </w:pPr>
      <w:r w:rsidRPr="005D7242">
        <w:rPr>
          <w:b/>
          <w:bCs/>
          <w:lang w:eastAsia="zh-CN"/>
        </w:rPr>
        <w:t xml:space="preserve">Proposal </w:t>
      </w:r>
      <w:r>
        <w:rPr>
          <w:b/>
          <w:bCs/>
          <w:lang w:eastAsia="zh-CN"/>
        </w:rPr>
        <w:t>11</w:t>
      </w:r>
      <w:r w:rsidRPr="005D7242">
        <w:rPr>
          <w:lang w:eastAsia="zh-CN"/>
        </w:rPr>
        <w:t>:</w:t>
      </w:r>
      <w:r w:rsidRPr="005D7242">
        <w:rPr>
          <w:b/>
          <w:bCs/>
          <w:lang w:eastAsia="zh-CN"/>
        </w:rPr>
        <w:t xml:space="preserve"> Design a unified ambient-link interface for topologies 1 and 2, ensuring seamless access for ambient IoT devices to both gNB and intermediate nodes. Other topologies are </w:t>
      </w:r>
      <w:r>
        <w:rPr>
          <w:b/>
          <w:bCs/>
          <w:lang w:eastAsia="zh-CN"/>
        </w:rPr>
        <w:t>down prioritized for the first release of Ambient IoT</w:t>
      </w:r>
      <w:r w:rsidRPr="005D7242">
        <w:rPr>
          <w:b/>
          <w:bCs/>
          <w:lang w:eastAsia="zh-CN"/>
        </w:rPr>
        <w:t>.</w:t>
      </w:r>
    </w:p>
    <w:p w14:paraId="205F7787" w14:textId="77777777" w:rsidR="00CD4C7B" w:rsidRPr="006E13D1" w:rsidRDefault="00CD4C7B" w:rsidP="00CD4C7B">
      <w:pPr>
        <w:pStyle w:val="1"/>
      </w:pPr>
      <w:r w:rsidRPr="006E13D1">
        <w:t>References</w:t>
      </w:r>
    </w:p>
    <w:p w14:paraId="04E83353" w14:textId="27656543" w:rsidR="009613C0" w:rsidRDefault="00C968D7" w:rsidP="00C968D7">
      <w:pPr>
        <w:pStyle w:val="a8"/>
        <w:numPr>
          <w:ilvl w:val="0"/>
          <w:numId w:val="9"/>
        </w:numPr>
        <w:overflowPunct w:val="0"/>
        <w:autoSpaceDE w:val="0"/>
        <w:autoSpaceDN w:val="0"/>
        <w:adjustRightInd w:val="0"/>
        <w:textAlignment w:val="baseline"/>
        <w:rPr>
          <w:lang w:eastAsia="zh-CN"/>
        </w:rPr>
      </w:pPr>
      <w:r>
        <w:rPr>
          <w:lang w:eastAsia="zh-CN"/>
        </w:rPr>
        <w:t>TR 22.840 Study on Ambient power-enabled Internet of Things (Release 19) V</w:t>
      </w:r>
      <w:r w:rsidR="00907C2C">
        <w:rPr>
          <w:lang w:eastAsia="zh-CN"/>
        </w:rPr>
        <w:t>1</w:t>
      </w:r>
      <w:r>
        <w:rPr>
          <w:lang w:eastAsia="zh-CN"/>
        </w:rPr>
        <w:t>.</w:t>
      </w:r>
      <w:r w:rsidR="00907C2C">
        <w:rPr>
          <w:lang w:eastAsia="zh-CN"/>
        </w:rPr>
        <w:t>1</w:t>
      </w:r>
      <w:r>
        <w:rPr>
          <w:lang w:eastAsia="zh-CN"/>
        </w:rPr>
        <w:t>.0, 202</w:t>
      </w:r>
      <w:r w:rsidR="00907C2C">
        <w:rPr>
          <w:lang w:eastAsia="zh-CN"/>
        </w:rPr>
        <w:t>3</w:t>
      </w:r>
      <w:r>
        <w:rPr>
          <w:lang w:eastAsia="zh-CN"/>
        </w:rPr>
        <w:t>-</w:t>
      </w:r>
      <w:r w:rsidR="00907C2C">
        <w:rPr>
          <w:lang w:eastAsia="zh-CN"/>
        </w:rPr>
        <w:t>03</w:t>
      </w:r>
      <w:r w:rsidR="00F24A94">
        <w:rPr>
          <w:lang w:eastAsia="zh-CN"/>
        </w:rPr>
        <w:t>;</w:t>
      </w:r>
      <w:r w:rsidR="001504DB">
        <w:rPr>
          <w:lang w:eastAsia="zh-CN"/>
        </w:rPr>
        <w:t xml:space="preserve"> </w:t>
      </w:r>
      <w:r w:rsidR="00907C2C">
        <w:rPr>
          <w:lang w:eastAsia="zh-CN"/>
        </w:rPr>
        <w:t xml:space="preserve">3GPP </w:t>
      </w:r>
      <w:r w:rsidR="001504DB">
        <w:rPr>
          <w:lang w:eastAsia="zh-CN"/>
        </w:rPr>
        <w:t>SA</w:t>
      </w:r>
      <w:r w:rsidR="006170E3">
        <w:rPr>
          <w:lang w:eastAsia="zh-CN"/>
        </w:rPr>
        <w:t>1</w:t>
      </w:r>
      <w:r w:rsidR="00F24A94">
        <w:rPr>
          <w:lang w:eastAsia="zh-CN"/>
        </w:rPr>
        <w:t xml:space="preserve"> </w:t>
      </w:r>
    </w:p>
    <w:p w14:paraId="03098E9D" w14:textId="6643447F" w:rsidR="0023166D" w:rsidRPr="00406CD2" w:rsidRDefault="000A41EC" w:rsidP="00C968D7">
      <w:pPr>
        <w:pStyle w:val="a8"/>
        <w:numPr>
          <w:ilvl w:val="0"/>
          <w:numId w:val="9"/>
        </w:numPr>
        <w:overflowPunct w:val="0"/>
        <w:autoSpaceDE w:val="0"/>
        <w:autoSpaceDN w:val="0"/>
        <w:adjustRightInd w:val="0"/>
        <w:textAlignment w:val="baseline"/>
        <w:rPr>
          <w:lang w:eastAsia="zh-CN"/>
        </w:rPr>
      </w:pPr>
      <w:r w:rsidRPr="000A41EC">
        <w:rPr>
          <w:lang w:eastAsia="zh-CN"/>
        </w:rPr>
        <w:t>RP-230669</w:t>
      </w:r>
      <w:r w:rsidR="0023166D">
        <w:rPr>
          <w:lang w:eastAsia="zh-CN"/>
        </w:rPr>
        <w:t xml:space="preserve"> </w:t>
      </w:r>
      <w:r w:rsidRPr="000A41EC">
        <w:rPr>
          <w:lang w:eastAsia="zh-CN"/>
        </w:rPr>
        <w:t>Status report for SI: Study on Ambient IoT (Internet of Things) in</w:t>
      </w:r>
      <w:r>
        <w:rPr>
          <w:lang w:eastAsia="zh-CN"/>
        </w:rPr>
        <w:t xml:space="preserve"> RAN</w:t>
      </w:r>
      <w:r w:rsidR="0023166D" w:rsidRPr="0023166D">
        <w:rPr>
          <w:lang w:eastAsia="zh-CN"/>
        </w:rPr>
        <w:t xml:space="preserve">, </w:t>
      </w:r>
      <w:r>
        <w:rPr>
          <w:lang w:eastAsia="zh-CN"/>
        </w:rPr>
        <w:t>Huawei</w:t>
      </w:r>
    </w:p>
    <w:sectPr w:rsidR="0023166D"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DE65" w14:textId="77777777" w:rsidR="004C67E5" w:rsidRDefault="004C67E5">
      <w:r>
        <w:separator/>
      </w:r>
    </w:p>
  </w:endnote>
  <w:endnote w:type="continuationSeparator" w:id="0">
    <w:p w14:paraId="647FECD5" w14:textId="77777777" w:rsidR="004C67E5" w:rsidRDefault="004C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D43B" w14:textId="77777777" w:rsidR="004C67E5" w:rsidRDefault="004C67E5">
      <w:r>
        <w:separator/>
      </w:r>
    </w:p>
  </w:footnote>
  <w:footnote w:type="continuationSeparator" w:id="0">
    <w:p w14:paraId="4E1B5DC1" w14:textId="77777777" w:rsidR="004C67E5" w:rsidRDefault="004C6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50E"/>
    <w:multiLevelType w:val="hybridMultilevel"/>
    <w:tmpl w:val="0C8EF98C"/>
    <w:lvl w:ilvl="0" w:tplc="34807C30">
      <w:start w:val="1"/>
      <w:numFmt w:val="bullet"/>
      <w:lvlText w:val="•"/>
      <w:lvlJc w:val="left"/>
      <w:pPr>
        <w:tabs>
          <w:tab w:val="num" w:pos="720"/>
        </w:tabs>
        <w:ind w:left="720" w:hanging="360"/>
      </w:pPr>
      <w:rPr>
        <w:rFonts w:ascii="Arial" w:hAnsi="Arial" w:hint="default"/>
      </w:rPr>
    </w:lvl>
    <w:lvl w:ilvl="1" w:tplc="A6CA2686">
      <w:start w:val="1"/>
      <w:numFmt w:val="bullet"/>
      <w:lvlText w:val="•"/>
      <w:lvlJc w:val="left"/>
      <w:pPr>
        <w:tabs>
          <w:tab w:val="num" w:pos="1440"/>
        </w:tabs>
        <w:ind w:left="1440" w:hanging="360"/>
      </w:pPr>
      <w:rPr>
        <w:rFonts w:ascii="Arial" w:hAnsi="Arial" w:hint="default"/>
      </w:rPr>
    </w:lvl>
    <w:lvl w:ilvl="2" w:tplc="6E5C46CC">
      <w:numFmt w:val="bullet"/>
      <w:lvlText w:val="-"/>
      <w:lvlJc w:val="left"/>
      <w:pPr>
        <w:tabs>
          <w:tab w:val="num" w:pos="2160"/>
        </w:tabs>
        <w:ind w:left="2160" w:hanging="360"/>
      </w:pPr>
      <w:rPr>
        <w:rFonts w:ascii="Arial" w:hAnsi="Arial" w:hint="default"/>
      </w:rPr>
    </w:lvl>
    <w:lvl w:ilvl="3" w:tplc="8B1E8E06" w:tentative="1">
      <w:start w:val="1"/>
      <w:numFmt w:val="bullet"/>
      <w:lvlText w:val="•"/>
      <w:lvlJc w:val="left"/>
      <w:pPr>
        <w:tabs>
          <w:tab w:val="num" w:pos="2880"/>
        </w:tabs>
        <w:ind w:left="2880" w:hanging="360"/>
      </w:pPr>
      <w:rPr>
        <w:rFonts w:ascii="Arial" w:hAnsi="Arial" w:hint="default"/>
      </w:rPr>
    </w:lvl>
    <w:lvl w:ilvl="4" w:tplc="06543A26" w:tentative="1">
      <w:start w:val="1"/>
      <w:numFmt w:val="bullet"/>
      <w:lvlText w:val="•"/>
      <w:lvlJc w:val="left"/>
      <w:pPr>
        <w:tabs>
          <w:tab w:val="num" w:pos="3600"/>
        </w:tabs>
        <w:ind w:left="3600" w:hanging="360"/>
      </w:pPr>
      <w:rPr>
        <w:rFonts w:ascii="Arial" w:hAnsi="Arial" w:hint="default"/>
      </w:rPr>
    </w:lvl>
    <w:lvl w:ilvl="5" w:tplc="1100A06C" w:tentative="1">
      <w:start w:val="1"/>
      <w:numFmt w:val="bullet"/>
      <w:lvlText w:val="•"/>
      <w:lvlJc w:val="left"/>
      <w:pPr>
        <w:tabs>
          <w:tab w:val="num" w:pos="4320"/>
        </w:tabs>
        <w:ind w:left="4320" w:hanging="360"/>
      </w:pPr>
      <w:rPr>
        <w:rFonts w:ascii="Arial" w:hAnsi="Arial" w:hint="default"/>
      </w:rPr>
    </w:lvl>
    <w:lvl w:ilvl="6" w:tplc="F132C588" w:tentative="1">
      <w:start w:val="1"/>
      <w:numFmt w:val="bullet"/>
      <w:lvlText w:val="•"/>
      <w:lvlJc w:val="left"/>
      <w:pPr>
        <w:tabs>
          <w:tab w:val="num" w:pos="5040"/>
        </w:tabs>
        <w:ind w:left="5040" w:hanging="360"/>
      </w:pPr>
      <w:rPr>
        <w:rFonts w:ascii="Arial" w:hAnsi="Arial" w:hint="default"/>
      </w:rPr>
    </w:lvl>
    <w:lvl w:ilvl="7" w:tplc="9F1C9C04" w:tentative="1">
      <w:start w:val="1"/>
      <w:numFmt w:val="bullet"/>
      <w:lvlText w:val="•"/>
      <w:lvlJc w:val="left"/>
      <w:pPr>
        <w:tabs>
          <w:tab w:val="num" w:pos="5760"/>
        </w:tabs>
        <w:ind w:left="5760" w:hanging="360"/>
      </w:pPr>
      <w:rPr>
        <w:rFonts w:ascii="Arial" w:hAnsi="Arial" w:hint="default"/>
      </w:rPr>
    </w:lvl>
    <w:lvl w:ilvl="8" w:tplc="DACECD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B51CBC"/>
    <w:multiLevelType w:val="hybridMultilevel"/>
    <w:tmpl w:val="2CA4F6FE"/>
    <w:lvl w:ilvl="0" w:tplc="9F7A7FE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DF4779"/>
    <w:multiLevelType w:val="hybridMultilevel"/>
    <w:tmpl w:val="56380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EB35E0"/>
    <w:multiLevelType w:val="hybridMultilevel"/>
    <w:tmpl w:val="BFF81ACE"/>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0740DF"/>
    <w:multiLevelType w:val="hybridMultilevel"/>
    <w:tmpl w:val="863E817C"/>
    <w:lvl w:ilvl="0" w:tplc="8BE42C5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BA1164"/>
    <w:multiLevelType w:val="hybridMultilevel"/>
    <w:tmpl w:val="BFF81AC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997F33"/>
    <w:multiLevelType w:val="hybridMultilevel"/>
    <w:tmpl w:val="2EF49BC8"/>
    <w:lvl w:ilvl="0" w:tplc="8AAEA336">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9F7992"/>
    <w:multiLevelType w:val="hybridMultilevel"/>
    <w:tmpl w:val="649E82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D4C7AF5"/>
    <w:multiLevelType w:val="hybridMultilevel"/>
    <w:tmpl w:val="4AAE7280"/>
    <w:lvl w:ilvl="0" w:tplc="6E5C46CC">
      <w:numFmt w:val="bullet"/>
      <w:lvlText w:val="-"/>
      <w:lvlJc w:val="left"/>
      <w:pPr>
        <w:ind w:left="724" w:hanging="440"/>
      </w:pPr>
      <w:rPr>
        <w:rFonts w:ascii="Arial" w:hAnsi="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21"/>
  </w:num>
  <w:num w:numId="2" w16cid:durableId="2041120936">
    <w:abstractNumId w:val="14"/>
  </w:num>
  <w:num w:numId="3" w16cid:durableId="432284578">
    <w:abstractNumId w:val="8"/>
  </w:num>
  <w:num w:numId="4" w16cid:durableId="1474909734">
    <w:abstractNumId w:val="3"/>
  </w:num>
  <w:num w:numId="5" w16cid:durableId="1299185967">
    <w:abstractNumId w:val="22"/>
  </w:num>
  <w:num w:numId="6" w16cid:durableId="1620526602">
    <w:abstractNumId w:val="19"/>
  </w:num>
  <w:num w:numId="7" w16cid:durableId="2142572016">
    <w:abstractNumId w:val="20"/>
  </w:num>
  <w:num w:numId="8" w16cid:durableId="733164140">
    <w:abstractNumId w:val="2"/>
  </w:num>
  <w:num w:numId="9" w16cid:durableId="1780490402">
    <w:abstractNumId w:val="10"/>
  </w:num>
  <w:num w:numId="10" w16cid:durableId="656612318">
    <w:abstractNumId w:val="15"/>
  </w:num>
  <w:num w:numId="11" w16cid:durableId="1341739912">
    <w:abstractNumId w:val="4"/>
  </w:num>
  <w:num w:numId="12" w16cid:durableId="1424758955">
    <w:abstractNumId w:val="17"/>
  </w:num>
  <w:num w:numId="13" w16cid:durableId="371467287">
    <w:abstractNumId w:val="7"/>
  </w:num>
  <w:num w:numId="14" w16cid:durableId="1372458055">
    <w:abstractNumId w:val="11"/>
  </w:num>
  <w:num w:numId="15" w16cid:durableId="125054265">
    <w:abstractNumId w:val="5"/>
  </w:num>
  <w:num w:numId="16" w16cid:durableId="1623654583">
    <w:abstractNumId w:val="9"/>
  </w:num>
  <w:num w:numId="17" w16cid:durableId="579172075">
    <w:abstractNumId w:val="6"/>
  </w:num>
  <w:num w:numId="18" w16cid:durableId="1167556058">
    <w:abstractNumId w:val="13"/>
  </w:num>
  <w:num w:numId="19" w16cid:durableId="818616810">
    <w:abstractNumId w:val="12"/>
  </w:num>
  <w:num w:numId="20" w16cid:durableId="275985881">
    <w:abstractNumId w:val="0"/>
  </w:num>
  <w:num w:numId="21" w16cid:durableId="939459028">
    <w:abstractNumId w:val="16"/>
  </w:num>
  <w:num w:numId="22" w16cid:durableId="1803496821">
    <w:abstractNumId w:val="18"/>
  </w:num>
  <w:num w:numId="23" w16cid:durableId="185283490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90B"/>
    <w:rsid w:val="000302C1"/>
    <w:rsid w:val="00030F97"/>
    <w:rsid w:val="000328AC"/>
    <w:rsid w:val="00033397"/>
    <w:rsid w:val="00034236"/>
    <w:rsid w:val="0003450E"/>
    <w:rsid w:val="00034701"/>
    <w:rsid w:val="00035677"/>
    <w:rsid w:val="000365C3"/>
    <w:rsid w:val="00036E61"/>
    <w:rsid w:val="00036E92"/>
    <w:rsid w:val="00037099"/>
    <w:rsid w:val="00040095"/>
    <w:rsid w:val="0004128D"/>
    <w:rsid w:val="00041A55"/>
    <w:rsid w:val="00041F3A"/>
    <w:rsid w:val="000427F5"/>
    <w:rsid w:val="0004373F"/>
    <w:rsid w:val="000440A2"/>
    <w:rsid w:val="000441DF"/>
    <w:rsid w:val="00044A39"/>
    <w:rsid w:val="000466B9"/>
    <w:rsid w:val="0004741C"/>
    <w:rsid w:val="0004743C"/>
    <w:rsid w:val="000477D5"/>
    <w:rsid w:val="000511B8"/>
    <w:rsid w:val="00053002"/>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14E1"/>
    <w:rsid w:val="00071BB5"/>
    <w:rsid w:val="00071E2F"/>
    <w:rsid w:val="000742AC"/>
    <w:rsid w:val="00074626"/>
    <w:rsid w:val="000751FE"/>
    <w:rsid w:val="00075453"/>
    <w:rsid w:val="00077C88"/>
    <w:rsid w:val="0008046B"/>
    <w:rsid w:val="00080512"/>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3B6D"/>
    <w:rsid w:val="000A41EC"/>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84"/>
    <w:rsid w:val="001163C5"/>
    <w:rsid w:val="00120844"/>
    <w:rsid w:val="00121732"/>
    <w:rsid w:val="0012334C"/>
    <w:rsid w:val="00123746"/>
    <w:rsid w:val="00123D42"/>
    <w:rsid w:val="001241A8"/>
    <w:rsid w:val="0012471E"/>
    <w:rsid w:val="00125D4D"/>
    <w:rsid w:val="00125F18"/>
    <w:rsid w:val="00126992"/>
    <w:rsid w:val="00127A28"/>
    <w:rsid w:val="001302CE"/>
    <w:rsid w:val="0013035C"/>
    <w:rsid w:val="00130A4F"/>
    <w:rsid w:val="001320DE"/>
    <w:rsid w:val="001324C2"/>
    <w:rsid w:val="00132CD5"/>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308A"/>
    <w:rsid w:val="00163204"/>
    <w:rsid w:val="00163CBC"/>
    <w:rsid w:val="00163F06"/>
    <w:rsid w:val="001642E4"/>
    <w:rsid w:val="00164B71"/>
    <w:rsid w:val="001662FD"/>
    <w:rsid w:val="00167080"/>
    <w:rsid w:val="001705AB"/>
    <w:rsid w:val="001713DD"/>
    <w:rsid w:val="00171628"/>
    <w:rsid w:val="00172042"/>
    <w:rsid w:val="00172EEE"/>
    <w:rsid w:val="00173650"/>
    <w:rsid w:val="001741A0"/>
    <w:rsid w:val="00174F9F"/>
    <w:rsid w:val="00174FB8"/>
    <w:rsid w:val="00180264"/>
    <w:rsid w:val="001813F0"/>
    <w:rsid w:val="001816CD"/>
    <w:rsid w:val="00182058"/>
    <w:rsid w:val="001833C6"/>
    <w:rsid w:val="001843FA"/>
    <w:rsid w:val="001859A2"/>
    <w:rsid w:val="00185F5E"/>
    <w:rsid w:val="0018697C"/>
    <w:rsid w:val="001874AF"/>
    <w:rsid w:val="001878AC"/>
    <w:rsid w:val="00190B91"/>
    <w:rsid w:val="00191912"/>
    <w:rsid w:val="0019221B"/>
    <w:rsid w:val="00193541"/>
    <w:rsid w:val="00193572"/>
    <w:rsid w:val="00194A1C"/>
    <w:rsid w:val="00194CD0"/>
    <w:rsid w:val="001966E6"/>
    <w:rsid w:val="00196B86"/>
    <w:rsid w:val="001A02D9"/>
    <w:rsid w:val="001A0A06"/>
    <w:rsid w:val="001A192A"/>
    <w:rsid w:val="001A2746"/>
    <w:rsid w:val="001A50ED"/>
    <w:rsid w:val="001A58FD"/>
    <w:rsid w:val="001A6D8E"/>
    <w:rsid w:val="001A7D44"/>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9E3"/>
    <w:rsid w:val="001C3AA4"/>
    <w:rsid w:val="001C40B7"/>
    <w:rsid w:val="001C521E"/>
    <w:rsid w:val="001C56B2"/>
    <w:rsid w:val="001C5DA4"/>
    <w:rsid w:val="001C5E6D"/>
    <w:rsid w:val="001C757C"/>
    <w:rsid w:val="001D083F"/>
    <w:rsid w:val="001D10F4"/>
    <w:rsid w:val="001D1384"/>
    <w:rsid w:val="001D355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50D86"/>
    <w:rsid w:val="00251F10"/>
    <w:rsid w:val="00251F12"/>
    <w:rsid w:val="00251F3D"/>
    <w:rsid w:val="00251FB6"/>
    <w:rsid w:val="00254228"/>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4774"/>
    <w:rsid w:val="002747EC"/>
    <w:rsid w:val="002752DB"/>
    <w:rsid w:val="002759D0"/>
    <w:rsid w:val="00276E63"/>
    <w:rsid w:val="00280137"/>
    <w:rsid w:val="0028030F"/>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0A7A"/>
    <w:rsid w:val="002A167D"/>
    <w:rsid w:val="002A412B"/>
    <w:rsid w:val="002A4B37"/>
    <w:rsid w:val="002A50F4"/>
    <w:rsid w:val="002A652E"/>
    <w:rsid w:val="002A7C31"/>
    <w:rsid w:val="002A7CEE"/>
    <w:rsid w:val="002B0DEB"/>
    <w:rsid w:val="002B1A60"/>
    <w:rsid w:val="002B24E4"/>
    <w:rsid w:val="002B37A4"/>
    <w:rsid w:val="002B3C62"/>
    <w:rsid w:val="002B4F31"/>
    <w:rsid w:val="002B5128"/>
    <w:rsid w:val="002B6539"/>
    <w:rsid w:val="002B6AF6"/>
    <w:rsid w:val="002B73BE"/>
    <w:rsid w:val="002B7CE5"/>
    <w:rsid w:val="002C0138"/>
    <w:rsid w:val="002C033C"/>
    <w:rsid w:val="002C09F6"/>
    <w:rsid w:val="002C0B4A"/>
    <w:rsid w:val="002C0FF4"/>
    <w:rsid w:val="002C15A5"/>
    <w:rsid w:val="002C175B"/>
    <w:rsid w:val="002C197A"/>
    <w:rsid w:val="002C297C"/>
    <w:rsid w:val="002C2AD1"/>
    <w:rsid w:val="002C2DD0"/>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E0040"/>
    <w:rsid w:val="002E1D57"/>
    <w:rsid w:val="002E1DAD"/>
    <w:rsid w:val="002E29C8"/>
    <w:rsid w:val="002E3CCA"/>
    <w:rsid w:val="002E3E58"/>
    <w:rsid w:val="002E51F6"/>
    <w:rsid w:val="002E535B"/>
    <w:rsid w:val="002E554B"/>
    <w:rsid w:val="002E61FD"/>
    <w:rsid w:val="002F0D22"/>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3151"/>
    <w:rsid w:val="003741C3"/>
    <w:rsid w:val="00374572"/>
    <w:rsid w:val="00374669"/>
    <w:rsid w:val="00374722"/>
    <w:rsid w:val="00375CA8"/>
    <w:rsid w:val="00377697"/>
    <w:rsid w:val="0037787D"/>
    <w:rsid w:val="003803CA"/>
    <w:rsid w:val="0038079F"/>
    <w:rsid w:val="003809FD"/>
    <w:rsid w:val="00380A4A"/>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7110"/>
    <w:rsid w:val="003F037E"/>
    <w:rsid w:val="003F06C7"/>
    <w:rsid w:val="003F0760"/>
    <w:rsid w:val="003F13D7"/>
    <w:rsid w:val="003F1867"/>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751F"/>
    <w:rsid w:val="00460045"/>
    <w:rsid w:val="00460FAF"/>
    <w:rsid w:val="00461F76"/>
    <w:rsid w:val="0046374C"/>
    <w:rsid w:val="00465D71"/>
    <w:rsid w:val="004660A0"/>
    <w:rsid w:val="0046637C"/>
    <w:rsid w:val="00466816"/>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481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264A"/>
    <w:rsid w:val="00503171"/>
    <w:rsid w:val="00503B7B"/>
    <w:rsid w:val="00504E7D"/>
    <w:rsid w:val="00505481"/>
    <w:rsid w:val="00506C28"/>
    <w:rsid w:val="0050795D"/>
    <w:rsid w:val="00507BD6"/>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3546"/>
    <w:rsid w:val="00523F96"/>
    <w:rsid w:val="00524CC6"/>
    <w:rsid w:val="005263CF"/>
    <w:rsid w:val="005266EF"/>
    <w:rsid w:val="00527F15"/>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A94"/>
    <w:rsid w:val="005A38C0"/>
    <w:rsid w:val="005A3966"/>
    <w:rsid w:val="005A3BB5"/>
    <w:rsid w:val="005A3C46"/>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9A4"/>
    <w:rsid w:val="0060417D"/>
    <w:rsid w:val="006051ED"/>
    <w:rsid w:val="0060623C"/>
    <w:rsid w:val="0060694D"/>
    <w:rsid w:val="006071F9"/>
    <w:rsid w:val="006072CB"/>
    <w:rsid w:val="00607692"/>
    <w:rsid w:val="006079F6"/>
    <w:rsid w:val="0061039F"/>
    <w:rsid w:val="00611566"/>
    <w:rsid w:val="0061210A"/>
    <w:rsid w:val="00612917"/>
    <w:rsid w:val="00615944"/>
    <w:rsid w:val="00616ACA"/>
    <w:rsid w:val="006170E3"/>
    <w:rsid w:val="006173D5"/>
    <w:rsid w:val="00617512"/>
    <w:rsid w:val="006208EC"/>
    <w:rsid w:val="00621144"/>
    <w:rsid w:val="00621579"/>
    <w:rsid w:val="00621B2F"/>
    <w:rsid w:val="00622B94"/>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4E54"/>
    <w:rsid w:val="006564EB"/>
    <w:rsid w:val="00656910"/>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2AEF"/>
    <w:rsid w:val="00692B95"/>
    <w:rsid w:val="00693A55"/>
    <w:rsid w:val="00693CEA"/>
    <w:rsid w:val="00694C54"/>
    <w:rsid w:val="00697F77"/>
    <w:rsid w:val="006A0843"/>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502E8"/>
    <w:rsid w:val="00751ADA"/>
    <w:rsid w:val="00752BD6"/>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5A84"/>
    <w:rsid w:val="00797A4C"/>
    <w:rsid w:val="007A24FF"/>
    <w:rsid w:val="007A2817"/>
    <w:rsid w:val="007A3D78"/>
    <w:rsid w:val="007A42F5"/>
    <w:rsid w:val="007A72E5"/>
    <w:rsid w:val="007B09BB"/>
    <w:rsid w:val="007B18D8"/>
    <w:rsid w:val="007B190F"/>
    <w:rsid w:val="007B1EC4"/>
    <w:rsid w:val="007B3472"/>
    <w:rsid w:val="007B38B0"/>
    <w:rsid w:val="007B41E1"/>
    <w:rsid w:val="007B420B"/>
    <w:rsid w:val="007B566D"/>
    <w:rsid w:val="007B75F1"/>
    <w:rsid w:val="007B797C"/>
    <w:rsid w:val="007B7D44"/>
    <w:rsid w:val="007B7DFD"/>
    <w:rsid w:val="007C095F"/>
    <w:rsid w:val="007C20B0"/>
    <w:rsid w:val="007C2B4D"/>
    <w:rsid w:val="007C2C4E"/>
    <w:rsid w:val="007C3CCA"/>
    <w:rsid w:val="007C4503"/>
    <w:rsid w:val="007C61C3"/>
    <w:rsid w:val="007C7A75"/>
    <w:rsid w:val="007C7D10"/>
    <w:rsid w:val="007C7EFF"/>
    <w:rsid w:val="007D11EE"/>
    <w:rsid w:val="007D1236"/>
    <w:rsid w:val="007D1ABD"/>
    <w:rsid w:val="007D24AE"/>
    <w:rsid w:val="007D2EF3"/>
    <w:rsid w:val="007D3BBC"/>
    <w:rsid w:val="007D5270"/>
    <w:rsid w:val="007D54A5"/>
    <w:rsid w:val="007D5D7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59D1"/>
    <w:rsid w:val="007F6FE5"/>
    <w:rsid w:val="007F711E"/>
    <w:rsid w:val="007F7E99"/>
    <w:rsid w:val="0080013E"/>
    <w:rsid w:val="00800775"/>
    <w:rsid w:val="008028A4"/>
    <w:rsid w:val="00804CC9"/>
    <w:rsid w:val="00806CAE"/>
    <w:rsid w:val="0080744A"/>
    <w:rsid w:val="008075F8"/>
    <w:rsid w:val="00811931"/>
    <w:rsid w:val="00811996"/>
    <w:rsid w:val="00812B0C"/>
    <w:rsid w:val="00812DA8"/>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71C6"/>
    <w:rsid w:val="008275E6"/>
    <w:rsid w:val="00830A62"/>
    <w:rsid w:val="00831184"/>
    <w:rsid w:val="00831976"/>
    <w:rsid w:val="00832F4E"/>
    <w:rsid w:val="00832FA6"/>
    <w:rsid w:val="00834D93"/>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1970"/>
    <w:rsid w:val="00861A8D"/>
    <w:rsid w:val="00862B60"/>
    <w:rsid w:val="00865380"/>
    <w:rsid w:val="008656A0"/>
    <w:rsid w:val="0086590D"/>
    <w:rsid w:val="008669B1"/>
    <w:rsid w:val="00866F7A"/>
    <w:rsid w:val="00870DAD"/>
    <w:rsid w:val="008726A1"/>
    <w:rsid w:val="008732FC"/>
    <w:rsid w:val="00873EFE"/>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203C"/>
    <w:rsid w:val="008A230B"/>
    <w:rsid w:val="008A2AAB"/>
    <w:rsid w:val="008A2D12"/>
    <w:rsid w:val="008A41D0"/>
    <w:rsid w:val="008A4549"/>
    <w:rsid w:val="008A56F0"/>
    <w:rsid w:val="008A5970"/>
    <w:rsid w:val="008A6500"/>
    <w:rsid w:val="008A76F1"/>
    <w:rsid w:val="008A788B"/>
    <w:rsid w:val="008A791A"/>
    <w:rsid w:val="008B0EAB"/>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CD0"/>
    <w:rsid w:val="00907C2C"/>
    <w:rsid w:val="00910C4F"/>
    <w:rsid w:val="00911825"/>
    <w:rsid w:val="0091224C"/>
    <w:rsid w:val="009129DD"/>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773"/>
    <w:rsid w:val="0095382B"/>
    <w:rsid w:val="00953A06"/>
    <w:rsid w:val="00955470"/>
    <w:rsid w:val="009563AF"/>
    <w:rsid w:val="0095713E"/>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A0561"/>
    <w:rsid w:val="009A0AF3"/>
    <w:rsid w:val="009A0E05"/>
    <w:rsid w:val="009A1524"/>
    <w:rsid w:val="009A18FB"/>
    <w:rsid w:val="009A1E2F"/>
    <w:rsid w:val="009A1E95"/>
    <w:rsid w:val="009A3652"/>
    <w:rsid w:val="009A3E04"/>
    <w:rsid w:val="009A3F3F"/>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603"/>
    <w:rsid w:val="009B4C4D"/>
    <w:rsid w:val="009B59B1"/>
    <w:rsid w:val="009B6A95"/>
    <w:rsid w:val="009B718C"/>
    <w:rsid w:val="009B7EBF"/>
    <w:rsid w:val="009B7F65"/>
    <w:rsid w:val="009C19E9"/>
    <w:rsid w:val="009C1B87"/>
    <w:rsid w:val="009C21AE"/>
    <w:rsid w:val="009C29B0"/>
    <w:rsid w:val="009C3192"/>
    <w:rsid w:val="009C3DF8"/>
    <w:rsid w:val="009C3E9A"/>
    <w:rsid w:val="009C538E"/>
    <w:rsid w:val="009C599C"/>
    <w:rsid w:val="009C5A16"/>
    <w:rsid w:val="009C6DB9"/>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562E"/>
    <w:rsid w:val="00A40076"/>
    <w:rsid w:val="00A42202"/>
    <w:rsid w:val="00A425E8"/>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4BD"/>
    <w:rsid w:val="00A90E7C"/>
    <w:rsid w:val="00A91B05"/>
    <w:rsid w:val="00A9274E"/>
    <w:rsid w:val="00A93131"/>
    <w:rsid w:val="00A9590C"/>
    <w:rsid w:val="00A95E36"/>
    <w:rsid w:val="00A95E90"/>
    <w:rsid w:val="00A961B2"/>
    <w:rsid w:val="00A9671C"/>
    <w:rsid w:val="00A967F0"/>
    <w:rsid w:val="00A96A2E"/>
    <w:rsid w:val="00A97075"/>
    <w:rsid w:val="00AA0E96"/>
    <w:rsid w:val="00AA14C1"/>
    <w:rsid w:val="00AA1553"/>
    <w:rsid w:val="00AA16B9"/>
    <w:rsid w:val="00AA1F72"/>
    <w:rsid w:val="00AA2455"/>
    <w:rsid w:val="00AA3BA7"/>
    <w:rsid w:val="00AA4058"/>
    <w:rsid w:val="00AA484C"/>
    <w:rsid w:val="00AA54AE"/>
    <w:rsid w:val="00AA5912"/>
    <w:rsid w:val="00AA5AB5"/>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980"/>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20BC0"/>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37FFE"/>
    <w:rsid w:val="00B412A9"/>
    <w:rsid w:val="00B4228F"/>
    <w:rsid w:val="00B42A08"/>
    <w:rsid w:val="00B44219"/>
    <w:rsid w:val="00B44461"/>
    <w:rsid w:val="00B46A62"/>
    <w:rsid w:val="00B47378"/>
    <w:rsid w:val="00B47FD1"/>
    <w:rsid w:val="00B5060B"/>
    <w:rsid w:val="00B508D5"/>
    <w:rsid w:val="00B5094C"/>
    <w:rsid w:val="00B516BB"/>
    <w:rsid w:val="00B5192C"/>
    <w:rsid w:val="00B54890"/>
    <w:rsid w:val="00B54AFD"/>
    <w:rsid w:val="00B55200"/>
    <w:rsid w:val="00B55B5F"/>
    <w:rsid w:val="00B56221"/>
    <w:rsid w:val="00B562CB"/>
    <w:rsid w:val="00B56615"/>
    <w:rsid w:val="00B56BBB"/>
    <w:rsid w:val="00B57E4B"/>
    <w:rsid w:val="00B6016B"/>
    <w:rsid w:val="00B612F2"/>
    <w:rsid w:val="00B61616"/>
    <w:rsid w:val="00B63538"/>
    <w:rsid w:val="00B63CFC"/>
    <w:rsid w:val="00B64225"/>
    <w:rsid w:val="00B643FF"/>
    <w:rsid w:val="00B6498B"/>
    <w:rsid w:val="00B6563D"/>
    <w:rsid w:val="00B65C41"/>
    <w:rsid w:val="00B6619B"/>
    <w:rsid w:val="00B670CC"/>
    <w:rsid w:val="00B672E9"/>
    <w:rsid w:val="00B67DAA"/>
    <w:rsid w:val="00B70025"/>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54F1"/>
    <w:rsid w:val="00BD5535"/>
    <w:rsid w:val="00BD5637"/>
    <w:rsid w:val="00BD60FC"/>
    <w:rsid w:val="00BD63C3"/>
    <w:rsid w:val="00BD67B1"/>
    <w:rsid w:val="00BD75F6"/>
    <w:rsid w:val="00BE22DA"/>
    <w:rsid w:val="00BE2F98"/>
    <w:rsid w:val="00BE3C3D"/>
    <w:rsid w:val="00BE5AAD"/>
    <w:rsid w:val="00BE6130"/>
    <w:rsid w:val="00BE623B"/>
    <w:rsid w:val="00BE63B5"/>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B22"/>
    <w:rsid w:val="00C10359"/>
    <w:rsid w:val="00C10F38"/>
    <w:rsid w:val="00C12179"/>
    <w:rsid w:val="00C12B51"/>
    <w:rsid w:val="00C1317F"/>
    <w:rsid w:val="00C13AB1"/>
    <w:rsid w:val="00C13CCF"/>
    <w:rsid w:val="00C14E7C"/>
    <w:rsid w:val="00C154E5"/>
    <w:rsid w:val="00C16023"/>
    <w:rsid w:val="00C16B66"/>
    <w:rsid w:val="00C16E58"/>
    <w:rsid w:val="00C22397"/>
    <w:rsid w:val="00C22559"/>
    <w:rsid w:val="00C23F63"/>
    <w:rsid w:val="00C24238"/>
    <w:rsid w:val="00C24650"/>
    <w:rsid w:val="00C25AAF"/>
    <w:rsid w:val="00C27B36"/>
    <w:rsid w:val="00C307E5"/>
    <w:rsid w:val="00C3291E"/>
    <w:rsid w:val="00C33079"/>
    <w:rsid w:val="00C330DF"/>
    <w:rsid w:val="00C3367A"/>
    <w:rsid w:val="00C343D1"/>
    <w:rsid w:val="00C356FF"/>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68BB"/>
    <w:rsid w:val="00C7777D"/>
    <w:rsid w:val="00C80C66"/>
    <w:rsid w:val="00C81A75"/>
    <w:rsid w:val="00C81BBB"/>
    <w:rsid w:val="00C82AF7"/>
    <w:rsid w:val="00C834F8"/>
    <w:rsid w:val="00C83A13"/>
    <w:rsid w:val="00C86833"/>
    <w:rsid w:val="00C86F83"/>
    <w:rsid w:val="00C879E1"/>
    <w:rsid w:val="00C87E0B"/>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681"/>
    <w:rsid w:val="00CD3625"/>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542B"/>
    <w:rsid w:val="00D2680A"/>
    <w:rsid w:val="00D30013"/>
    <w:rsid w:val="00D30084"/>
    <w:rsid w:val="00D3019F"/>
    <w:rsid w:val="00D30406"/>
    <w:rsid w:val="00D30510"/>
    <w:rsid w:val="00D30A8D"/>
    <w:rsid w:val="00D317C9"/>
    <w:rsid w:val="00D31A55"/>
    <w:rsid w:val="00D3258F"/>
    <w:rsid w:val="00D3279C"/>
    <w:rsid w:val="00D32D60"/>
    <w:rsid w:val="00D33622"/>
    <w:rsid w:val="00D34924"/>
    <w:rsid w:val="00D34B1E"/>
    <w:rsid w:val="00D36FFF"/>
    <w:rsid w:val="00D402F5"/>
    <w:rsid w:val="00D410F5"/>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5F63"/>
    <w:rsid w:val="00D6699E"/>
    <w:rsid w:val="00D678B0"/>
    <w:rsid w:val="00D679C7"/>
    <w:rsid w:val="00D70A43"/>
    <w:rsid w:val="00D719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2463"/>
    <w:rsid w:val="00DA2508"/>
    <w:rsid w:val="00DA251C"/>
    <w:rsid w:val="00DA3306"/>
    <w:rsid w:val="00DA44BF"/>
    <w:rsid w:val="00DA4919"/>
    <w:rsid w:val="00DA498B"/>
    <w:rsid w:val="00DA4E4C"/>
    <w:rsid w:val="00DA5616"/>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7852"/>
    <w:rsid w:val="00DF7A49"/>
    <w:rsid w:val="00E003DA"/>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2A94"/>
    <w:rsid w:val="00E53777"/>
    <w:rsid w:val="00E539A4"/>
    <w:rsid w:val="00E53C4F"/>
    <w:rsid w:val="00E555B7"/>
    <w:rsid w:val="00E5690B"/>
    <w:rsid w:val="00E577EC"/>
    <w:rsid w:val="00E60158"/>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52D"/>
    <w:rsid w:val="00E92A2A"/>
    <w:rsid w:val="00E9354A"/>
    <w:rsid w:val="00E950B5"/>
    <w:rsid w:val="00E96281"/>
    <w:rsid w:val="00E96D01"/>
    <w:rsid w:val="00EA0B6D"/>
    <w:rsid w:val="00EA18B3"/>
    <w:rsid w:val="00EA43F1"/>
    <w:rsid w:val="00EB0C40"/>
    <w:rsid w:val="00EB11D9"/>
    <w:rsid w:val="00EB128E"/>
    <w:rsid w:val="00EB2C6E"/>
    <w:rsid w:val="00EB33A2"/>
    <w:rsid w:val="00EB35B1"/>
    <w:rsid w:val="00EB56D3"/>
    <w:rsid w:val="00EB580A"/>
    <w:rsid w:val="00EB6764"/>
    <w:rsid w:val="00EB7D3D"/>
    <w:rsid w:val="00EC0B53"/>
    <w:rsid w:val="00EC1237"/>
    <w:rsid w:val="00EC17D8"/>
    <w:rsid w:val="00EC198A"/>
    <w:rsid w:val="00EC2049"/>
    <w:rsid w:val="00EC28C1"/>
    <w:rsid w:val="00EC3308"/>
    <w:rsid w:val="00EC455F"/>
    <w:rsid w:val="00EC480D"/>
    <w:rsid w:val="00EC4919"/>
    <w:rsid w:val="00EC4928"/>
    <w:rsid w:val="00EC4A25"/>
    <w:rsid w:val="00EC6742"/>
    <w:rsid w:val="00EC70B0"/>
    <w:rsid w:val="00EC7602"/>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F7D"/>
    <w:rsid w:val="00F6046C"/>
    <w:rsid w:val="00F624EB"/>
    <w:rsid w:val="00F625FB"/>
    <w:rsid w:val="00F64939"/>
    <w:rsid w:val="00F64DB4"/>
    <w:rsid w:val="00F650B2"/>
    <w:rsid w:val="00F653B8"/>
    <w:rsid w:val="00F67CC6"/>
    <w:rsid w:val="00F70F60"/>
    <w:rsid w:val="00F71B89"/>
    <w:rsid w:val="00F72E6D"/>
    <w:rsid w:val="00F7353C"/>
    <w:rsid w:val="00F762DE"/>
    <w:rsid w:val="00F765F4"/>
    <w:rsid w:val="00F76F23"/>
    <w:rsid w:val="00F76F8F"/>
    <w:rsid w:val="00F8093F"/>
    <w:rsid w:val="00F80C4B"/>
    <w:rsid w:val="00F812B5"/>
    <w:rsid w:val="00F8149E"/>
    <w:rsid w:val="00F8181F"/>
    <w:rsid w:val="00F81B09"/>
    <w:rsid w:val="00F82152"/>
    <w:rsid w:val="00F829DE"/>
    <w:rsid w:val="00F83C21"/>
    <w:rsid w:val="00F83C6A"/>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4AF9"/>
    <w:rsid w:val="00FD4EDD"/>
    <w:rsid w:val="00FD535C"/>
    <w:rsid w:val="00FD5739"/>
    <w:rsid w:val="00FD5985"/>
    <w:rsid w:val="00FD654D"/>
    <w:rsid w:val="00FD7B26"/>
    <w:rsid w:val="00FE1A08"/>
    <w:rsid w:val="00FE34CC"/>
    <w:rsid w:val="00FE3573"/>
    <w:rsid w:val="00FE3734"/>
    <w:rsid w:val="00FE42E9"/>
    <w:rsid w:val="00FE480E"/>
    <w:rsid w:val="00FE4ED3"/>
    <w:rsid w:val="00FE5B6A"/>
    <w:rsid w:val="00FE6437"/>
    <w:rsid w:val="00FE67AA"/>
    <w:rsid w:val="00FE6E9F"/>
    <w:rsid w:val="00FF0909"/>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qFormat/>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1"/>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批注框文本 字符"/>
    <w:basedOn w:val="a0"/>
    <w:link w:val="aa"/>
    <w:semiHidden/>
    <w:rsid w:val="008A2D12"/>
    <w:rPr>
      <w:rFonts w:ascii="Segoe UI" w:hAnsi="Segoe UI" w:cs="Segoe UI"/>
      <w:sz w:val="18"/>
      <w:szCs w:val="18"/>
      <w:lang w:eastAsia="en-US"/>
    </w:rPr>
  </w:style>
  <w:style w:type="paragraph" w:styleId="ac">
    <w:name w:val="Document Map"/>
    <w:basedOn w:val="a"/>
    <w:link w:val="ad"/>
    <w:semiHidden/>
    <w:unhideWhenUsed/>
    <w:rsid w:val="009F3B87"/>
    <w:rPr>
      <w:rFonts w:ascii="宋体"/>
      <w:sz w:val="18"/>
      <w:szCs w:val="18"/>
    </w:rPr>
  </w:style>
  <w:style w:type="character" w:customStyle="1" w:styleId="ad">
    <w:name w:val="文档结构图 字符"/>
    <w:basedOn w:val="a0"/>
    <w:link w:val="ac"/>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e">
    <w:name w:val="Revision"/>
    <w:hidden/>
    <w:uiPriority w:val="99"/>
    <w:semiHidden/>
    <w:rsid w:val="00C82AF7"/>
    <w:rPr>
      <w:lang w:val="en-US" w:eastAsia="en-US"/>
    </w:rPr>
  </w:style>
  <w:style w:type="character" w:styleId="af">
    <w:name w:val="annotation reference"/>
    <w:basedOn w:val="a0"/>
    <w:semiHidden/>
    <w:unhideWhenUsed/>
    <w:rsid w:val="0025573D"/>
    <w:rPr>
      <w:sz w:val="21"/>
      <w:szCs w:val="21"/>
    </w:rPr>
  </w:style>
  <w:style w:type="paragraph" w:styleId="af0">
    <w:name w:val="annotation text"/>
    <w:basedOn w:val="a"/>
    <w:link w:val="af1"/>
    <w:semiHidden/>
    <w:unhideWhenUsed/>
    <w:rsid w:val="0025573D"/>
  </w:style>
  <w:style w:type="character" w:customStyle="1" w:styleId="af1">
    <w:name w:val="批注文字 字符"/>
    <w:basedOn w:val="a0"/>
    <w:link w:val="af0"/>
    <w:semiHidden/>
    <w:rsid w:val="0025573D"/>
    <w:rPr>
      <w:lang w:val="en-US" w:eastAsia="en-US"/>
    </w:rPr>
  </w:style>
  <w:style w:type="paragraph" w:styleId="af2">
    <w:name w:val="annotation subject"/>
    <w:basedOn w:val="af0"/>
    <w:next w:val="af0"/>
    <w:link w:val="af3"/>
    <w:semiHidden/>
    <w:unhideWhenUsed/>
    <w:rsid w:val="0025573D"/>
    <w:rPr>
      <w:b/>
      <w:bCs/>
    </w:rPr>
  </w:style>
  <w:style w:type="character" w:customStyle="1" w:styleId="af3">
    <w:name w:val="批注主题 字符"/>
    <w:basedOn w:val="af1"/>
    <w:link w:val="af2"/>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qFormat/>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f4">
    <w:name w:val="Title"/>
    <w:basedOn w:val="a"/>
    <w:next w:val="a"/>
    <w:link w:val="af5"/>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1705AB"/>
    <w:rPr>
      <w:rFonts w:asciiTheme="majorHAnsi" w:eastAsiaTheme="majorEastAsia" w:hAnsiTheme="majorHAnsi" w:cstheme="majorBidi"/>
      <w:b/>
      <w:bCs/>
      <w:sz w:val="32"/>
      <w:szCs w:val="32"/>
      <w:lang w:val="en-US" w:eastAsia="en-US"/>
    </w:rPr>
  </w:style>
  <w:style w:type="table" w:styleId="10">
    <w:name w:val="Grid Table 1 Light"/>
    <w:basedOn w:val="a1"/>
    <w:uiPriority w:val="46"/>
    <w:rsid w:val="00BD54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0">
    <w:name w:val="Plain Table 5"/>
    <w:basedOn w:val="a1"/>
    <w:uiPriority w:val="45"/>
    <w:rsid w:val="00BD54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0">
    <w:name w:val="Plain Table 4"/>
    <w:basedOn w:val="a1"/>
    <w:uiPriority w:val="44"/>
    <w:rsid w:val="00BD54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0">
    <w:name w:val="Plain Table 3"/>
    <w:basedOn w:val="a1"/>
    <w:uiPriority w:val="43"/>
    <w:rsid w:val="00BD54F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0">
    <w:name w:val="Plain Table 2"/>
    <w:basedOn w:val="a1"/>
    <w:uiPriority w:val="42"/>
    <w:rsid w:val="00BD54F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1">
    <w:name w:val="Plain Table 1"/>
    <w:basedOn w:val="a1"/>
    <w:uiPriority w:val="41"/>
    <w:rsid w:val="00BD54F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6">
    <w:name w:val="Grid Table Light"/>
    <w:basedOn w:val="a1"/>
    <w:uiPriority w:val="40"/>
    <w:rsid w:val="00BD54F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9">
    <w:name w:val="列表段落 字符"/>
    <w:link w:val="a8"/>
    <w:uiPriority w:val="34"/>
    <w:qFormat/>
    <w:locked/>
    <w:rsid w:val="002C033C"/>
    <w:rPr>
      <w:lang w:val="en-US" w:eastAsia="en-US"/>
    </w:rPr>
  </w:style>
  <w:style w:type="paragraph" w:customStyle="1" w:styleId="numbered">
    <w:name w:val="numbered"/>
    <w:aliases w:val="Paragraphe de liste1,Bulletr List Paragraph,列出段落1,Bullet List,FooterText,List Paragraph1,List Paragraph2,List Paragraph21,List Paragraph11,Parágrafo da Lista1,Párrafo de lista1,リスト段落1,Listeafsnit1,リスト段落,Plan,Fo,Listenabsatz"/>
    <w:basedOn w:val="a"/>
    <w:next w:val="a8"/>
    <w:uiPriority w:val="34"/>
    <w:qFormat/>
    <w:rsid w:val="002C033C"/>
    <w:pPr>
      <w:spacing w:line="256" w:lineRule="auto"/>
      <w:ind w:left="720"/>
      <w:contextualSpacing/>
    </w:pPr>
    <w:rPr>
      <w:rFonts w:ascii="Times" w:hAnsi="Times"/>
      <w:sz w:val="22"/>
      <w:szCs w:val="24"/>
      <w:lang w:eastAsia="ja-JP"/>
    </w:rPr>
  </w:style>
  <w:style w:type="character" w:customStyle="1" w:styleId="THChar">
    <w:name w:val="TH Char"/>
    <w:link w:val="TH"/>
    <w:qFormat/>
    <w:locked/>
    <w:rsid w:val="00BB33F5"/>
    <w:rPr>
      <w:rFonts w:ascii="Arial" w:hAnsi="Arial"/>
      <w:b/>
      <w:lang w:val="en-US" w:eastAsia="en-US"/>
    </w:rPr>
  </w:style>
  <w:style w:type="character" w:customStyle="1" w:styleId="B1Char1">
    <w:name w:val="B1 Char1"/>
    <w:link w:val="B1"/>
    <w:locked/>
    <w:rsid w:val="00C01466"/>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5487">
      <w:bodyDiv w:val="1"/>
      <w:marLeft w:val="0"/>
      <w:marRight w:val="0"/>
      <w:marTop w:val="0"/>
      <w:marBottom w:val="0"/>
      <w:divBdr>
        <w:top w:val="none" w:sz="0" w:space="0" w:color="auto"/>
        <w:left w:val="none" w:sz="0" w:space="0" w:color="auto"/>
        <w:bottom w:val="none" w:sz="0" w:space="0" w:color="auto"/>
        <w:right w:val="none" w:sz="0" w:space="0" w:color="auto"/>
      </w:divBdr>
    </w:div>
    <w:div w:id="154226522">
      <w:bodyDiv w:val="1"/>
      <w:marLeft w:val="0"/>
      <w:marRight w:val="0"/>
      <w:marTop w:val="0"/>
      <w:marBottom w:val="0"/>
      <w:divBdr>
        <w:top w:val="none" w:sz="0" w:space="0" w:color="auto"/>
        <w:left w:val="none" w:sz="0" w:space="0" w:color="auto"/>
        <w:bottom w:val="none" w:sz="0" w:space="0" w:color="auto"/>
        <w:right w:val="none" w:sz="0" w:space="0" w:color="auto"/>
      </w:divBdr>
    </w:div>
    <w:div w:id="185097046">
      <w:bodyDiv w:val="1"/>
      <w:marLeft w:val="0"/>
      <w:marRight w:val="0"/>
      <w:marTop w:val="0"/>
      <w:marBottom w:val="0"/>
      <w:divBdr>
        <w:top w:val="none" w:sz="0" w:space="0" w:color="auto"/>
        <w:left w:val="none" w:sz="0" w:space="0" w:color="auto"/>
        <w:bottom w:val="none" w:sz="0" w:space="0" w:color="auto"/>
        <w:right w:val="none" w:sz="0" w:space="0" w:color="auto"/>
      </w:divBdr>
    </w:div>
    <w:div w:id="21227576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240407432">
      <w:bodyDiv w:val="1"/>
      <w:marLeft w:val="0"/>
      <w:marRight w:val="0"/>
      <w:marTop w:val="0"/>
      <w:marBottom w:val="0"/>
      <w:divBdr>
        <w:top w:val="none" w:sz="0" w:space="0" w:color="auto"/>
        <w:left w:val="none" w:sz="0" w:space="0" w:color="auto"/>
        <w:bottom w:val="none" w:sz="0" w:space="0" w:color="auto"/>
        <w:right w:val="none" w:sz="0" w:space="0" w:color="auto"/>
      </w:divBdr>
    </w:div>
    <w:div w:id="271744285">
      <w:bodyDiv w:val="1"/>
      <w:marLeft w:val="0"/>
      <w:marRight w:val="0"/>
      <w:marTop w:val="0"/>
      <w:marBottom w:val="0"/>
      <w:divBdr>
        <w:top w:val="none" w:sz="0" w:space="0" w:color="auto"/>
        <w:left w:val="none" w:sz="0" w:space="0" w:color="auto"/>
        <w:bottom w:val="none" w:sz="0" w:space="0" w:color="auto"/>
        <w:right w:val="none" w:sz="0" w:space="0" w:color="auto"/>
      </w:divBdr>
    </w:div>
    <w:div w:id="281300935">
      <w:bodyDiv w:val="1"/>
      <w:marLeft w:val="0"/>
      <w:marRight w:val="0"/>
      <w:marTop w:val="0"/>
      <w:marBottom w:val="0"/>
      <w:divBdr>
        <w:top w:val="none" w:sz="0" w:space="0" w:color="auto"/>
        <w:left w:val="none" w:sz="0" w:space="0" w:color="auto"/>
        <w:bottom w:val="none" w:sz="0" w:space="0" w:color="auto"/>
        <w:right w:val="none" w:sz="0" w:space="0" w:color="auto"/>
      </w:divBdr>
    </w:div>
    <w:div w:id="306670973">
      <w:bodyDiv w:val="1"/>
      <w:marLeft w:val="0"/>
      <w:marRight w:val="0"/>
      <w:marTop w:val="0"/>
      <w:marBottom w:val="0"/>
      <w:divBdr>
        <w:top w:val="none" w:sz="0" w:space="0" w:color="auto"/>
        <w:left w:val="none" w:sz="0" w:space="0" w:color="auto"/>
        <w:bottom w:val="none" w:sz="0" w:space="0" w:color="auto"/>
        <w:right w:val="none" w:sz="0" w:space="0" w:color="auto"/>
      </w:divBdr>
    </w:div>
    <w:div w:id="344986370">
      <w:bodyDiv w:val="1"/>
      <w:marLeft w:val="0"/>
      <w:marRight w:val="0"/>
      <w:marTop w:val="0"/>
      <w:marBottom w:val="0"/>
      <w:divBdr>
        <w:top w:val="none" w:sz="0" w:space="0" w:color="auto"/>
        <w:left w:val="none" w:sz="0" w:space="0" w:color="auto"/>
        <w:bottom w:val="none" w:sz="0" w:space="0" w:color="auto"/>
        <w:right w:val="none" w:sz="0" w:space="0" w:color="auto"/>
      </w:divBdr>
    </w:div>
    <w:div w:id="353381106">
      <w:bodyDiv w:val="1"/>
      <w:marLeft w:val="0"/>
      <w:marRight w:val="0"/>
      <w:marTop w:val="0"/>
      <w:marBottom w:val="0"/>
      <w:divBdr>
        <w:top w:val="none" w:sz="0" w:space="0" w:color="auto"/>
        <w:left w:val="none" w:sz="0" w:space="0" w:color="auto"/>
        <w:bottom w:val="none" w:sz="0" w:space="0" w:color="auto"/>
        <w:right w:val="none" w:sz="0" w:space="0" w:color="auto"/>
      </w:divBdr>
    </w:div>
    <w:div w:id="470638040">
      <w:bodyDiv w:val="1"/>
      <w:marLeft w:val="0"/>
      <w:marRight w:val="0"/>
      <w:marTop w:val="0"/>
      <w:marBottom w:val="0"/>
      <w:divBdr>
        <w:top w:val="none" w:sz="0" w:space="0" w:color="auto"/>
        <w:left w:val="none" w:sz="0" w:space="0" w:color="auto"/>
        <w:bottom w:val="none" w:sz="0" w:space="0" w:color="auto"/>
        <w:right w:val="none" w:sz="0" w:space="0" w:color="auto"/>
      </w:divBdr>
      <w:divsChild>
        <w:div w:id="1460537471">
          <w:marLeft w:val="1166"/>
          <w:marRight w:val="0"/>
          <w:marTop w:val="0"/>
          <w:marBottom w:val="0"/>
          <w:divBdr>
            <w:top w:val="none" w:sz="0" w:space="0" w:color="auto"/>
            <w:left w:val="none" w:sz="0" w:space="0" w:color="auto"/>
            <w:bottom w:val="none" w:sz="0" w:space="0" w:color="auto"/>
            <w:right w:val="none" w:sz="0" w:space="0" w:color="auto"/>
          </w:divBdr>
        </w:div>
        <w:div w:id="1978535969">
          <w:marLeft w:val="1800"/>
          <w:marRight w:val="0"/>
          <w:marTop w:val="0"/>
          <w:marBottom w:val="0"/>
          <w:divBdr>
            <w:top w:val="none" w:sz="0" w:space="0" w:color="auto"/>
            <w:left w:val="none" w:sz="0" w:space="0" w:color="auto"/>
            <w:bottom w:val="none" w:sz="0" w:space="0" w:color="auto"/>
            <w:right w:val="none" w:sz="0" w:space="0" w:color="auto"/>
          </w:divBdr>
        </w:div>
        <w:div w:id="679284593">
          <w:marLeft w:val="1166"/>
          <w:marRight w:val="0"/>
          <w:marTop w:val="0"/>
          <w:marBottom w:val="0"/>
          <w:divBdr>
            <w:top w:val="none" w:sz="0" w:space="0" w:color="auto"/>
            <w:left w:val="none" w:sz="0" w:space="0" w:color="auto"/>
            <w:bottom w:val="none" w:sz="0" w:space="0" w:color="auto"/>
            <w:right w:val="none" w:sz="0" w:space="0" w:color="auto"/>
          </w:divBdr>
        </w:div>
        <w:div w:id="996226544">
          <w:marLeft w:val="1800"/>
          <w:marRight w:val="0"/>
          <w:marTop w:val="0"/>
          <w:marBottom w:val="0"/>
          <w:divBdr>
            <w:top w:val="none" w:sz="0" w:space="0" w:color="auto"/>
            <w:left w:val="none" w:sz="0" w:space="0" w:color="auto"/>
            <w:bottom w:val="none" w:sz="0" w:space="0" w:color="auto"/>
            <w:right w:val="none" w:sz="0" w:space="0" w:color="auto"/>
          </w:divBdr>
        </w:div>
        <w:div w:id="857081042">
          <w:marLeft w:val="1800"/>
          <w:marRight w:val="0"/>
          <w:marTop w:val="0"/>
          <w:marBottom w:val="0"/>
          <w:divBdr>
            <w:top w:val="none" w:sz="0" w:space="0" w:color="auto"/>
            <w:left w:val="none" w:sz="0" w:space="0" w:color="auto"/>
            <w:bottom w:val="none" w:sz="0" w:space="0" w:color="auto"/>
            <w:right w:val="none" w:sz="0" w:space="0" w:color="auto"/>
          </w:divBdr>
        </w:div>
        <w:div w:id="1523590909">
          <w:marLeft w:val="1800"/>
          <w:marRight w:val="0"/>
          <w:marTop w:val="0"/>
          <w:marBottom w:val="0"/>
          <w:divBdr>
            <w:top w:val="none" w:sz="0" w:space="0" w:color="auto"/>
            <w:left w:val="none" w:sz="0" w:space="0" w:color="auto"/>
            <w:bottom w:val="none" w:sz="0" w:space="0" w:color="auto"/>
            <w:right w:val="none" w:sz="0" w:space="0" w:color="auto"/>
          </w:divBdr>
        </w:div>
        <w:div w:id="1053580357">
          <w:marLeft w:val="1166"/>
          <w:marRight w:val="0"/>
          <w:marTop w:val="0"/>
          <w:marBottom w:val="0"/>
          <w:divBdr>
            <w:top w:val="none" w:sz="0" w:space="0" w:color="auto"/>
            <w:left w:val="none" w:sz="0" w:space="0" w:color="auto"/>
            <w:bottom w:val="none" w:sz="0" w:space="0" w:color="auto"/>
            <w:right w:val="none" w:sz="0" w:space="0" w:color="auto"/>
          </w:divBdr>
        </w:div>
        <w:div w:id="2086536160">
          <w:marLeft w:val="1800"/>
          <w:marRight w:val="0"/>
          <w:marTop w:val="0"/>
          <w:marBottom w:val="0"/>
          <w:divBdr>
            <w:top w:val="none" w:sz="0" w:space="0" w:color="auto"/>
            <w:left w:val="none" w:sz="0" w:space="0" w:color="auto"/>
            <w:bottom w:val="none" w:sz="0" w:space="0" w:color="auto"/>
            <w:right w:val="none" w:sz="0" w:space="0" w:color="auto"/>
          </w:divBdr>
        </w:div>
        <w:div w:id="971406335">
          <w:marLeft w:val="1800"/>
          <w:marRight w:val="0"/>
          <w:marTop w:val="0"/>
          <w:marBottom w:val="0"/>
          <w:divBdr>
            <w:top w:val="none" w:sz="0" w:space="0" w:color="auto"/>
            <w:left w:val="none" w:sz="0" w:space="0" w:color="auto"/>
            <w:bottom w:val="none" w:sz="0" w:space="0" w:color="auto"/>
            <w:right w:val="none" w:sz="0" w:space="0" w:color="auto"/>
          </w:divBdr>
        </w:div>
        <w:div w:id="1808007441">
          <w:marLeft w:val="1800"/>
          <w:marRight w:val="0"/>
          <w:marTop w:val="0"/>
          <w:marBottom w:val="0"/>
          <w:divBdr>
            <w:top w:val="none" w:sz="0" w:space="0" w:color="auto"/>
            <w:left w:val="none" w:sz="0" w:space="0" w:color="auto"/>
            <w:bottom w:val="none" w:sz="0" w:space="0" w:color="auto"/>
            <w:right w:val="none" w:sz="0" w:space="0" w:color="auto"/>
          </w:divBdr>
        </w:div>
        <w:div w:id="1603874870">
          <w:marLeft w:val="1800"/>
          <w:marRight w:val="0"/>
          <w:marTop w:val="0"/>
          <w:marBottom w:val="0"/>
          <w:divBdr>
            <w:top w:val="none" w:sz="0" w:space="0" w:color="auto"/>
            <w:left w:val="none" w:sz="0" w:space="0" w:color="auto"/>
            <w:bottom w:val="none" w:sz="0" w:space="0" w:color="auto"/>
            <w:right w:val="none" w:sz="0" w:space="0" w:color="auto"/>
          </w:divBdr>
        </w:div>
      </w:divsChild>
    </w:div>
    <w:div w:id="505022050">
      <w:bodyDiv w:val="1"/>
      <w:marLeft w:val="0"/>
      <w:marRight w:val="0"/>
      <w:marTop w:val="0"/>
      <w:marBottom w:val="0"/>
      <w:divBdr>
        <w:top w:val="none" w:sz="0" w:space="0" w:color="auto"/>
        <w:left w:val="none" w:sz="0" w:space="0" w:color="auto"/>
        <w:bottom w:val="none" w:sz="0" w:space="0" w:color="auto"/>
        <w:right w:val="none" w:sz="0" w:space="0" w:color="auto"/>
      </w:divBdr>
    </w:div>
    <w:div w:id="512232032">
      <w:bodyDiv w:val="1"/>
      <w:marLeft w:val="0"/>
      <w:marRight w:val="0"/>
      <w:marTop w:val="0"/>
      <w:marBottom w:val="0"/>
      <w:divBdr>
        <w:top w:val="none" w:sz="0" w:space="0" w:color="auto"/>
        <w:left w:val="none" w:sz="0" w:space="0" w:color="auto"/>
        <w:bottom w:val="none" w:sz="0" w:space="0" w:color="auto"/>
        <w:right w:val="none" w:sz="0" w:space="0" w:color="auto"/>
      </w:divBdr>
      <w:divsChild>
        <w:div w:id="351880433">
          <w:marLeft w:val="0"/>
          <w:marRight w:val="0"/>
          <w:marTop w:val="0"/>
          <w:marBottom w:val="0"/>
          <w:divBdr>
            <w:top w:val="none" w:sz="0" w:space="0" w:color="auto"/>
            <w:left w:val="none" w:sz="0" w:space="0" w:color="auto"/>
            <w:bottom w:val="none" w:sz="0" w:space="0" w:color="auto"/>
            <w:right w:val="none" w:sz="0" w:space="0" w:color="auto"/>
          </w:divBdr>
          <w:divsChild>
            <w:div w:id="616378061">
              <w:marLeft w:val="0"/>
              <w:marRight w:val="0"/>
              <w:marTop w:val="0"/>
              <w:marBottom w:val="0"/>
              <w:divBdr>
                <w:top w:val="none" w:sz="0" w:space="0" w:color="auto"/>
                <w:left w:val="none" w:sz="0" w:space="0" w:color="auto"/>
                <w:bottom w:val="none" w:sz="0" w:space="0" w:color="auto"/>
                <w:right w:val="none" w:sz="0" w:space="0" w:color="auto"/>
              </w:divBdr>
            </w:div>
          </w:divsChild>
        </w:div>
        <w:div w:id="1408112959">
          <w:marLeft w:val="0"/>
          <w:marRight w:val="0"/>
          <w:marTop w:val="100"/>
          <w:marBottom w:val="0"/>
          <w:divBdr>
            <w:top w:val="none" w:sz="0" w:space="0" w:color="auto"/>
            <w:left w:val="none" w:sz="0" w:space="0" w:color="auto"/>
            <w:bottom w:val="none" w:sz="0" w:space="0" w:color="auto"/>
            <w:right w:val="none" w:sz="0" w:space="0" w:color="auto"/>
          </w:divBdr>
          <w:divsChild>
            <w:div w:id="1516462823">
              <w:marLeft w:val="0"/>
              <w:marRight w:val="0"/>
              <w:marTop w:val="0"/>
              <w:marBottom w:val="0"/>
              <w:divBdr>
                <w:top w:val="none" w:sz="0" w:space="0" w:color="auto"/>
                <w:left w:val="none" w:sz="0" w:space="0" w:color="auto"/>
                <w:bottom w:val="none" w:sz="0" w:space="0" w:color="auto"/>
                <w:right w:val="none" w:sz="0" w:space="0" w:color="auto"/>
              </w:divBdr>
              <w:divsChild>
                <w:div w:id="493956542">
                  <w:marLeft w:val="0"/>
                  <w:marRight w:val="0"/>
                  <w:marTop w:val="0"/>
                  <w:marBottom w:val="0"/>
                  <w:divBdr>
                    <w:top w:val="none" w:sz="0" w:space="0" w:color="auto"/>
                    <w:left w:val="none" w:sz="0" w:space="0" w:color="auto"/>
                    <w:bottom w:val="none" w:sz="0" w:space="0" w:color="auto"/>
                    <w:right w:val="none" w:sz="0" w:space="0" w:color="auto"/>
                  </w:divBdr>
                  <w:divsChild>
                    <w:div w:id="146243116">
                      <w:marLeft w:val="0"/>
                      <w:marRight w:val="0"/>
                      <w:marTop w:val="0"/>
                      <w:marBottom w:val="0"/>
                      <w:divBdr>
                        <w:top w:val="none" w:sz="0" w:space="0" w:color="auto"/>
                        <w:left w:val="none" w:sz="0" w:space="0" w:color="auto"/>
                        <w:bottom w:val="none" w:sz="0" w:space="0" w:color="auto"/>
                        <w:right w:val="none" w:sz="0" w:space="0" w:color="auto"/>
                      </w:divBdr>
                      <w:divsChild>
                        <w:div w:id="35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092297">
          <w:marLeft w:val="0"/>
          <w:marRight w:val="0"/>
          <w:marTop w:val="0"/>
          <w:marBottom w:val="0"/>
          <w:divBdr>
            <w:top w:val="none" w:sz="0" w:space="0" w:color="auto"/>
            <w:left w:val="none" w:sz="0" w:space="0" w:color="auto"/>
            <w:bottom w:val="none" w:sz="0" w:space="0" w:color="auto"/>
            <w:right w:val="none" w:sz="0" w:space="0" w:color="auto"/>
          </w:divBdr>
          <w:divsChild>
            <w:div w:id="1525553602">
              <w:marLeft w:val="0"/>
              <w:marRight w:val="0"/>
              <w:marTop w:val="0"/>
              <w:marBottom w:val="0"/>
              <w:divBdr>
                <w:top w:val="none" w:sz="0" w:space="0" w:color="auto"/>
                <w:left w:val="none" w:sz="0" w:space="0" w:color="auto"/>
                <w:bottom w:val="none" w:sz="0" w:space="0" w:color="auto"/>
                <w:right w:val="none" w:sz="0" w:space="0" w:color="auto"/>
              </w:divBdr>
              <w:divsChild>
                <w:div w:id="1041200619">
                  <w:marLeft w:val="0"/>
                  <w:marRight w:val="0"/>
                  <w:marTop w:val="0"/>
                  <w:marBottom w:val="0"/>
                  <w:divBdr>
                    <w:top w:val="none" w:sz="0" w:space="0" w:color="auto"/>
                    <w:left w:val="none" w:sz="0" w:space="0" w:color="auto"/>
                    <w:bottom w:val="none" w:sz="0" w:space="0" w:color="auto"/>
                    <w:right w:val="none" w:sz="0" w:space="0" w:color="auto"/>
                  </w:divBdr>
                  <w:divsChild>
                    <w:div w:id="1361321240">
                      <w:marLeft w:val="0"/>
                      <w:marRight w:val="0"/>
                      <w:marTop w:val="0"/>
                      <w:marBottom w:val="0"/>
                      <w:divBdr>
                        <w:top w:val="none" w:sz="0" w:space="0" w:color="auto"/>
                        <w:left w:val="none" w:sz="0" w:space="0" w:color="auto"/>
                        <w:bottom w:val="none" w:sz="0" w:space="0" w:color="auto"/>
                        <w:right w:val="none" w:sz="0" w:space="0" w:color="auto"/>
                      </w:divBdr>
                      <w:divsChild>
                        <w:div w:id="47560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58114">
              <w:marLeft w:val="0"/>
              <w:marRight w:val="0"/>
              <w:marTop w:val="0"/>
              <w:marBottom w:val="0"/>
              <w:divBdr>
                <w:top w:val="none" w:sz="0" w:space="0" w:color="auto"/>
                <w:left w:val="none" w:sz="0" w:space="0" w:color="auto"/>
                <w:bottom w:val="none" w:sz="0" w:space="0" w:color="auto"/>
                <w:right w:val="none" w:sz="0" w:space="0" w:color="auto"/>
              </w:divBdr>
              <w:divsChild>
                <w:div w:id="196091631">
                  <w:marLeft w:val="0"/>
                  <w:marRight w:val="0"/>
                  <w:marTop w:val="0"/>
                  <w:marBottom w:val="0"/>
                  <w:divBdr>
                    <w:top w:val="none" w:sz="0" w:space="0" w:color="auto"/>
                    <w:left w:val="none" w:sz="0" w:space="0" w:color="auto"/>
                    <w:bottom w:val="none" w:sz="0" w:space="0" w:color="auto"/>
                    <w:right w:val="none" w:sz="0" w:space="0" w:color="auto"/>
                  </w:divBdr>
                  <w:divsChild>
                    <w:div w:id="84851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595945577">
      <w:bodyDiv w:val="1"/>
      <w:marLeft w:val="0"/>
      <w:marRight w:val="0"/>
      <w:marTop w:val="0"/>
      <w:marBottom w:val="0"/>
      <w:divBdr>
        <w:top w:val="none" w:sz="0" w:space="0" w:color="auto"/>
        <w:left w:val="none" w:sz="0" w:space="0" w:color="auto"/>
        <w:bottom w:val="none" w:sz="0" w:space="0" w:color="auto"/>
        <w:right w:val="none" w:sz="0" w:space="0" w:color="auto"/>
      </w:divBdr>
    </w:div>
    <w:div w:id="654916146">
      <w:bodyDiv w:val="1"/>
      <w:marLeft w:val="0"/>
      <w:marRight w:val="0"/>
      <w:marTop w:val="0"/>
      <w:marBottom w:val="0"/>
      <w:divBdr>
        <w:top w:val="none" w:sz="0" w:space="0" w:color="auto"/>
        <w:left w:val="none" w:sz="0" w:space="0" w:color="auto"/>
        <w:bottom w:val="none" w:sz="0" w:space="0" w:color="auto"/>
        <w:right w:val="none" w:sz="0" w:space="0" w:color="auto"/>
      </w:divBdr>
    </w:div>
    <w:div w:id="732974442">
      <w:bodyDiv w:val="1"/>
      <w:marLeft w:val="0"/>
      <w:marRight w:val="0"/>
      <w:marTop w:val="0"/>
      <w:marBottom w:val="0"/>
      <w:divBdr>
        <w:top w:val="none" w:sz="0" w:space="0" w:color="auto"/>
        <w:left w:val="none" w:sz="0" w:space="0" w:color="auto"/>
        <w:bottom w:val="none" w:sz="0" w:space="0" w:color="auto"/>
        <w:right w:val="none" w:sz="0" w:space="0" w:color="auto"/>
      </w:divBdr>
    </w:div>
    <w:div w:id="747650173">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20217901">
      <w:bodyDiv w:val="1"/>
      <w:marLeft w:val="0"/>
      <w:marRight w:val="0"/>
      <w:marTop w:val="0"/>
      <w:marBottom w:val="0"/>
      <w:divBdr>
        <w:top w:val="none" w:sz="0" w:space="0" w:color="auto"/>
        <w:left w:val="none" w:sz="0" w:space="0" w:color="auto"/>
        <w:bottom w:val="none" w:sz="0" w:space="0" w:color="auto"/>
        <w:right w:val="none" w:sz="0" w:space="0" w:color="auto"/>
      </w:divBdr>
    </w:div>
    <w:div w:id="928318095">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85472845">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068841262">
      <w:bodyDiv w:val="1"/>
      <w:marLeft w:val="0"/>
      <w:marRight w:val="0"/>
      <w:marTop w:val="0"/>
      <w:marBottom w:val="0"/>
      <w:divBdr>
        <w:top w:val="none" w:sz="0" w:space="0" w:color="auto"/>
        <w:left w:val="none" w:sz="0" w:space="0" w:color="auto"/>
        <w:bottom w:val="none" w:sz="0" w:space="0" w:color="auto"/>
        <w:right w:val="none" w:sz="0" w:space="0" w:color="auto"/>
      </w:divBdr>
      <w:divsChild>
        <w:div w:id="1864787053">
          <w:marLeft w:val="1080"/>
          <w:marRight w:val="0"/>
          <w:marTop w:val="0"/>
          <w:marBottom w:val="0"/>
          <w:divBdr>
            <w:top w:val="none" w:sz="0" w:space="0" w:color="auto"/>
            <w:left w:val="none" w:sz="0" w:space="0" w:color="auto"/>
            <w:bottom w:val="none" w:sz="0" w:space="0" w:color="auto"/>
            <w:right w:val="none" w:sz="0" w:space="0" w:color="auto"/>
          </w:divBdr>
        </w:div>
      </w:divsChild>
    </w:div>
    <w:div w:id="1189371711">
      <w:bodyDiv w:val="1"/>
      <w:marLeft w:val="0"/>
      <w:marRight w:val="0"/>
      <w:marTop w:val="0"/>
      <w:marBottom w:val="0"/>
      <w:divBdr>
        <w:top w:val="none" w:sz="0" w:space="0" w:color="auto"/>
        <w:left w:val="none" w:sz="0" w:space="0" w:color="auto"/>
        <w:bottom w:val="none" w:sz="0" w:space="0" w:color="auto"/>
        <w:right w:val="none" w:sz="0" w:space="0" w:color="auto"/>
      </w:divBdr>
    </w:div>
    <w:div w:id="1190879034">
      <w:bodyDiv w:val="1"/>
      <w:marLeft w:val="0"/>
      <w:marRight w:val="0"/>
      <w:marTop w:val="0"/>
      <w:marBottom w:val="0"/>
      <w:divBdr>
        <w:top w:val="none" w:sz="0" w:space="0" w:color="auto"/>
        <w:left w:val="none" w:sz="0" w:space="0" w:color="auto"/>
        <w:bottom w:val="none" w:sz="0" w:space="0" w:color="auto"/>
        <w:right w:val="none" w:sz="0" w:space="0" w:color="auto"/>
      </w:divBdr>
    </w:div>
    <w:div w:id="1217165581">
      <w:bodyDiv w:val="1"/>
      <w:marLeft w:val="0"/>
      <w:marRight w:val="0"/>
      <w:marTop w:val="0"/>
      <w:marBottom w:val="0"/>
      <w:divBdr>
        <w:top w:val="none" w:sz="0" w:space="0" w:color="auto"/>
        <w:left w:val="none" w:sz="0" w:space="0" w:color="auto"/>
        <w:bottom w:val="none" w:sz="0" w:space="0" w:color="auto"/>
        <w:right w:val="none" w:sz="0" w:space="0" w:color="auto"/>
      </w:divBdr>
    </w:div>
    <w:div w:id="1263029595">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26153735">
      <w:bodyDiv w:val="1"/>
      <w:marLeft w:val="0"/>
      <w:marRight w:val="0"/>
      <w:marTop w:val="0"/>
      <w:marBottom w:val="0"/>
      <w:divBdr>
        <w:top w:val="none" w:sz="0" w:space="0" w:color="auto"/>
        <w:left w:val="none" w:sz="0" w:space="0" w:color="auto"/>
        <w:bottom w:val="none" w:sz="0" w:space="0" w:color="auto"/>
        <w:right w:val="none" w:sz="0" w:space="0" w:color="auto"/>
      </w:divBdr>
    </w:div>
    <w:div w:id="1433892711">
      <w:bodyDiv w:val="1"/>
      <w:marLeft w:val="0"/>
      <w:marRight w:val="0"/>
      <w:marTop w:val="0"/>
      <w:marBottom w:val="0"/>
      <w:divBdr>
        <w:top w:val="none" w:sz="0" w:space="0" w:color="auto"/>
        <w:left w:val="none" w:sz="0" w:space="0" w:color="auto"/>
        <w:bottom w:val="none" w:sz="0" w:space="0" w:color="auto"/>
        <w:right w:val="none" w:sz="0" w:space="0" w:color="auto"/>
      </w:divBdr>
    </w:div>
    <w:div w:id="1546480459">
      <w:bodyDiv w:val="1"/>
      <w:marLeft w:val="0"/>
      <w:marRight w:val="0"/>
      <w:marTop w:val="0"/>
      <w:marBottom w:val="0"/>
      <w:divBdr>
        <w:top w:val="none" w:sz="0" w:space="0" w:color="auto"/>
        <w:left w:val="none" w:sz="0" w:space="0" w:color="auto"/>
        <w:bottom w:val="none" w:sz="0" w:space="0" w:color="auto"/>
        <w:right w:val="none" w:sz="0" w:space="0" w:color="auto"/>
      </w:divBdr>
    </w:div>
    <w:div w:id="1553342785">
      <w:bodyDiv w:val="1"/>
      <w:marLeft w:val="0"/>
      <w:marRight w:val="0"/>
      <w:marTop w:val="0"/>
      <w:marBottom w:val="0"/>
      <w:divBdr>
        <w:top w:val="none" w:sz="0" w:space="0" w:color="auto"/>
        <w:left w:val="none" w:sz="0" w:space="0" w:color="auto"/>
        <w:bottom w:val="none" w:sz="0" w:space="0" w:color="auto"/>
        <w:right w:val="none" w:sz="0" w:space="0" w:color="auto"/>
      </w:divBdr>
    </w:div>
    <w:div w:id="1627156179">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739590690">
      <w:bodyDiv w:val="1"/>
      <w:marLeft w:val="0"/>
      <w:marRight w:val="0"/>
      <w:marTop w:val="0"/>
      <w:marBottom w:val="0"/>
      <w:divBdr>
        <w:top w:val="none" w:sz="0" w:space="0" w:color="auto"/>
        <w:left w:val="none" w:sz="0" w:space="0" w:color="auto"/>
        <w:bottom w:val="none" w:sz="0" w:space="0" w:color="auto"/>
        <w:right w:val="none" w:sz="0" w:space="0" w:color="auto"/>
      </w:divBdr>
    </w:div>
    <w:div w:id="1881820141">
      <w:bodyDiv w:val="1"/>
      <w:marLeft w:val="0"/>
      <w:marRight w:val="0"/>
      <w:marTop w:val="0"/>
      <w:marBottom w:val="0"/>
      <w:divBdr>
        <w:top w:val="none" w:sz="0" w:space="0" w:color="auto"/>
        <w:left w:val="none" w:sz="0" w:space="0" w:color="auto"/>
        <w:bottom w:val="none" w:sz="0" w:space="0" w:color="auto"/>
        <w:right w:val="none" w:sz="0" w:space="0" w:color="auto"/>
      </w:divBdr>
    </w:div>
    <w:div w:id="1889102010">
      <w:bodyDiv w:val="1"/>
      <w:marLeft w:val="0"/>
      <w:marRight w:val="0"/>
      <w:marTop w:val="0"/>
      <w:marBottom w:val="0"/>
      <w:divBdr>
        <w:top w:val="none" w:sz="0" w:space="0" w:color="auto"/>
        <w:left w:val="none" w:sz="0" w:space="0" w:color="auto"/>
        <w:bottom w:val="none" w:sz="0" w:space="0" w:color="auto"/>
        <w:right w:val="none" w:sz="0" w:space="0" w:color="auto"/>
      </w:divBdr>
    </w:div>
    <w:div w:id="1894809304">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61184541">
      <w:bodyDiv w:val="1"/>
      <w:marLeft w:val="0"/>
      <w:marRight w:val="0"/>
      <w:marTop w:val="0"/>
      <w:marBottom w:val="0"/>
      <w:divBdr>
        <w:top w:val="none" w:sz="0" w:space="0" w:color="auto"/>
        <w:left w:val="none" w:sz="0" w:space="0" w:color="auto"/>
        <w:bottom w:val="none" w:sz="0" w:space="0" w:color="auto"/>
        <w:right w:val="none" w:sz="0" w:space="0" w:color="auto"/>
      </w:divBdr>
    </w:div>
    <w:div w:id="1964075582">
      <w:bodyDiv w:val="1"/>
      <w:marLeft w:val="0"/>
      <w:marRight w:val="0"/>
      <w:marTop w:val="0"/>
      <w:marBottom w:val="0"/>
      <w:divBdr>
        <w:top w:val="none" w:sz="0" w:space="0" w:color="auto"/>
        <w:left w:val="none" w:sz="0" w:space="0" w:color="auto"/>
        <w:bottom w:val="none" w:sz="0" w:space="0" w:color="auto"/>
        <w:right w:val="none" w:sz="0" w:space="0" w:color="auto"/>
      </w:divBdr>
    </w:div>
    <w:div w:id="2000956698">
      <w:bodyDiv w:val="1"/>
      <w:marLeft w:val="0"/>
      <w:marRight w:val="0"/>
      <w:marTop w:val="0"/>
      <w:marBottom w:val="0"/>
      <w:divBdr>
        <w:top w:val="none" w:sz="0" w:space="0" w:color="auto"/>
        <w:left w:val="none" w:sz="0" w:space="0" w:color="auto"/>
        <w:bottom w:val="none" w:sz="0" w:space="0" w:color="auto"/>
        <w:right w:val="none" w:sz="0" w:space="0" w:color="auto"/>
      </w:divBdr>
    </w:div>
    <w:div w:id="2030986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630</TotalTime>
  <Pages>8</Pages>
  <Words>3387</Words>
  <Characters>19310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22652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CMCC</cp:lastModifiedBy>
  <cp:revision>73</cp:revision>
  <dcterms:created xsi:type="dcterms:W3CDTF">2023-06-02T14:30:00Z</dcterms:created>
  <dcterms:modified xsi:type="dcterms:W3CDTF">2023-06-05T08:45:00Z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